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4098" w14:textId="42298C06" w:rsidR="00044168" w:rsidRDefault="00044168" w:rsidP="00044168">
      <w:pPr>
        <w:pStyle w:val="a3"/>
        <w:rPr>
          <w:sz w:val="24"/>
          <w:szCs w:val="24"/>
        </w:rPr>
      </w:pPr>
      <w:r>
        <w:rPr>
          <w:sz w:val="24"/>
          <w:szCs w:val="24"/>
        </w:rPr>
        <w:t xml:space="preserve">КОНТРАКТ </w:t>
      </w:r>
      <w:r w:rsidRPr="00E07244">
        <w:rPr>
          <w:sz w:val="24"/>
          <w:szCs w:val="24"/>
        </w:rPr>
        <w:t xml:space="preserve">№ </w:t>
      </w:r>
      <w:r>
        <w:rPr>
          <w:sz w:val="24"/>
          <w:szCs w:val="24"/>
        </w:rPr>
        <w:t>____</w:t>
      </w:r>
    </w:p>
    <w:p w14:paraId="17ECEC26" w14:textId="77777777" w:rsidR="00044168" w:rsidRDefault="00044168" w:rsidP="00044168">
      <w:pPr>
        <w:pStyle w:val="a3"/>
        <w:rPr>
          <w:sz w:val="24"/>
          <w:szCs w:val="24"/>
        </w:rPr>
      </w:pPr>
      <w:r>
        <w:rPr>
          <w:sz w:val="24"/>
          <w:szCs w:val="24"/>
        </w:rPr>
        <w:t>НА ВЫПОЛНЕНИЕ РАБОТ</w:t>
      </w:r>
    </w:p>
    <w:p w14:paraId="772C3AFA" w14:textId="77777777" w:rsidR="00044168" w:rsidRDefault="00044168" w:rsidP="00044168">
      <w:pPr>
        <w:pStyle w:val="a3"/>
        <w:rPr>
          <w:sz w:val="24"/>
          <w:szCs w:val="24"/>
        </w:rPr>
      </w:pPr>
    </w:p>
    <w:p w14:paraId="76DF8C77" w14:textId="0014F6DF" w:rsidR="00044168" w:rsidRDefault="00044168" w:rsidP="00044168">
      <w:pPr>
        <w:jc w:val="both"/>
        <w:rPr>
          <w:sz w:val="24"/>
          <w:szCs w:val="24"/>
        </w:rPr>
      </w:pPr>
      <w:r w:rsidRPr="000A2648">
        <w:rPr>
          <w:sz w:val="24"/>
          <w:szCs w:val="24"/>
        </w:rPr>
        <w:t xml:space="preserve"> </w:t>
      </w:r>
      <w:r>
        <w:rPr>
          <w:sz w:val="24"/>
          <w:szCs w:val="24"/>
        </w:rPr>
        <w:t>г.</w:t>
      </w:r>
      <w:r w:rsidRPr="000A2648">
        <w:rPr>
          <w:sz w:val="24"/>
          <w:szCs w:val="24"/>
        </w:rPr>
        <w:t xml:space="preserve"> Тирасполь</w:t>
      </w:r>
      <w:r w:rsidRPr="000A2648">
        <w:rPr>
          <w:sz w:val="24"/>
          <w:szCs w:val="24"/>
        </w:rPr>
        <w:tab/>
      </w:r>
      <w:r w:rsidRPr="000A2648">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Pr>
          <w:sz w:val="24"/>
          <w:szCs w:val="24"/>
        </w:rPr>
        <w:t xml:space="preserve">                    «____» _________ 2023 года</w:t>
      </w:r>
    </w:p>
    <w:p w14:paraId="791CB6F9" w14:textId="77777777" w:rsidR="00044168" w:rsidRDefault="00044168" w:rsidP="00044168">
      <w:pPr>
        <w:jc w:val="both"/>
        <w:rPr>
          <w:sz w:val="24"/>
          <w:szCs w:val="24"/>
        </w:rPr>
      </w:pPr>
    </w:p>
    <w:p w14:paraId="5DA47780" w14:textId="4E9C4E16" w:rsidR="00044168" w:rsidRPr="00373F6B" w:rsidRDefault="00044168" w:rsidP="00044168">
      <w:pPr>
        <w:ind w:firstLine="709"/>
        <w:jc w:val="both"/>
        <w:rPr>
          <w:sz w:val="24"/>
          <w:szCs w:val="24"/>
        </w:rPr>
      </w:pPr>
      <w:r w:rsidRPr="00E602DC">
        <w:rPr>
          <w:bCs/>
          <w:sz w:val="24"/>
          <w:szCs w:val="24"/>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Дилигул О.И., действующего на основании Положения о Министерстве сельского хозяйства и природных ресурсов Приднестровской Молдавской Республики с одной стороны, </w:t>
      </w:r>
      <w:r>
        <w:rPr>
          <w:bCs/>
          <w:sz w:val="24"/>
          <w:szCs w:val="24"/>
        </w:rPr>
        <w:t>_______________________________________________</w:t>
      </w:r>
      <w:r w:rsidRPr="00F73C49">
        <w:rPr>
          <w:sz w:val="24"/>
          <w:szCs w:val="24"/>
        </w:rPr>
        <w:t xml:space="preserve">, </w:t>
      </w:r>
      <w:r w:rsidRPr="009C3D61">
        <w:rPr>
          <w:bCs/>
          <w:sz w:val="24"/>
          <w:szCs w:val="24"/>
        </w:rPr>
        <w:t>именуемое в дальнейшем</w:t>
      </w:r>
      <w:r w:rsidRPr="00F73C49">
        <w:rPr>
          <w:sz w:val="24"/>
          <w:szCs w:val="24"/>
        </w:rPr>
        <w:t xml:space="preserve"> </w:t>
      </w:r>
      <w:r w:rsidRPr="008D376C">
        <w:rPr>
          <w:sz w:val="24"/>
          <w:szCs w:val="24"/>
          <w:lang w:val="ru-MD"/>
        </w:rPr>
        <w:t>«</w:t>
      </w:r>
      <w:r>
        <w:rPr>
          <w:sz w:val="24"/>
          <w:szCs w:val="24"/>
        </w:rPr>
        <w:t>Подрядчик</w:t>
      </w:r>
      <w:r w:rsidRPr="009C3D61">
        <w:rPr>
          <w:bCs/>
          <w:sz w:val="24"/>
          <w:szCs w:val="24"/>
          <w:lang w:val="ru-MD"/>
        </w:rPr>
        <w:t>»</w:t>
      </w:r>
      <w:r w:rsidRPr="009C3D61">
        <w:rPr>
          <w:bCs/>
          <w:sz w:val="24"/>
          <w:szCs w:val="24"/>
        </w:rPr>
        <w:t xml:space="preserve">, в лице </w:t>
      </w:r>
      <w:r w:rsidRPr="009C3D61">
        <w:rPr>
          <w:bCs/>
          <w:sz w:val="24"/>
          <w:szCs w:val="24"/>
          <w:lang w:val="ru-MD"/>
        </w:rPr>
        <w:t xml:space="preserve">директора </w:t>
      </w:r>
      <w:r>
        <w:rPr>
          <w:bCs/>
          <w:sz w:val="24"/>
          <w:szCs w:val="24"/>
          <w:lang w:val="ru-MD"/>
        </w:rPr>
        <w:t>___________________________</w:t>
      </w:r>
      <w:r w:rsidRPr="009C3D61">
        <w:rPr>
          <w:bCs/>
          <w:sz w:val="24"/>
          <w:szCs w:val="24"/>
          <w:lang w:val="ru-MD"/>
        </w:rPr>
        <w:t xml:space="preserve">, </w:t>
      </w:r>
      <w:r w:rsidRPr="009C3D61">
        <w:rPr>
          <w:bCs/>
          <w:sz w:val="24"/>
          <w:szCs w:val="24"/>
        </w:rPr>
        <w:t xml:space="preserve">действующего на основании </w:t>
      </w:r>
      <w:r>
        <w:rPr>
          <w:bCs/>
          <w:sz w:val="24"/>
          <w:szCs w:val="24"/>
        </w:rPr>
        <w:t>_____________________</w:t>
      </w:r>
      <w:r w:rsidRPr="009C3D61">
        <w:rPr>
          <w:bCs/>
          <w:sz w:val="24"/>
          <w:szCs w:val="24"/>
        </w:rPr>
        <w:t>, с другой стороны</w:t>
      </w:r>
      <w:r w:rsidRPr="00E602DC">
        <w:rPr>
          <w:bCs/>
          <w:sz w:val="24"/>
          <w:szCs w:val="24"/>
        </w:rPr>
        <w:t xml:space="preserve"> и </w:t>
      </w:r>
      <w:bookmarkStart w:id="0" w:name="_Hlk107299632"/>
      <w:r w:rsidRPr="00E602DC">
        <w:rPr>
          <w:bCs/>
          <w:sz w:val="24"/>
          <w:szCs w:val="24"/>
        </w:rPr>
        <w:t xml:space="preserve">Государственное учреждение </w:t>
      </w:r>
      <w:bookmarkEnd w:id="0"/>
      <w:r w:rsidRPr="00E602DC">
        <w:rPr>
          <w:bCs/>
          <w:sz w:val="24"/>
          <w:szCs w:val="24"/>
        </w:rPr>
        <w:t>«Республиканский центр ветеринарно – санитарного и фитосанитарного благополучия»</w:t>
      </w:r>
      <w:r>
        <w:rPr>
          <w:bCs/>
          <w:sz w:val="24"/>
          <w:szCs w:val="24"/>
        </w:rPr>
        <w:t>,</w:t>
      </w:r>
      <w:r w:rsidRPr="00E602DC">
        <w:rPr>
          <w:bCs/>
          <w:sz w:val="24"/>
          <w:szCs w:val="24"/>
        </w:rPr>
        <w:t xml:space="preserve"> именуемое в дальнейшем «Получатель», в лице директора Карпинского О.Н., действующего на основании</w:t>
      </w:r>
      <w:r w:rsidRPr="00CC23F7">
        <w:rPr>
          <w:sz w:val="24"/>
          <w:szCs w:val="24"/>
        </w:rPr>
        <w:t xml:space="preserve"> Устава, с третьей стороны</w:t>
      </w:r>
      <w:r w:rsidRPr="00373F6B">
        <w:rPr>
          <w:sz w:val="24"/>
          <w:szCs w:val="24"/>
        </w:rPr>
        <w:t>, по отдельности, именуемые «Сторона», а при совместном упоминании именуемые «Стороны», заключили настоящий контракт о нижеследующем:</w:t>
      </w:r>
    </w:p>
    <w:p w14:paraId="09894BE2" w14:textId="77777777" w:rsidR="00044168" w:rsidRPr="00A574DD" w:rsidRDefault="00044168" w:rsidP="00044168">
      <w:pPr>
        <w:jc w:val="both"/>
        <w:rPr>
          <w:sz w:val="24"/>
          <w:szCs w:val="24"/>
        </w:rPr>
      </w:pPr>
    </w:p>
    <w:p w14:paraId="7330E388" w14:textId="77777777" w:rsidR="00044168" w:rsidRPr="00FF1004" w:rsidRDefault="00044168" w:rsidP="00044168">
      <w:pPr>
        <w:numPr>
          <w:ilvl w:val="0"/>
          <w:numId w:val="1"/>
        </w:numPr>
        <w:tabs>
          <w:tab w:val="left" w:pos="1276"/>
        </w:tabs>
        <w:ind w:left="0" w:firstLine="708"/>
        <w:jc w:val="center"/>
        <w:rPr>
          <w:b/>
          <w:sz w:val="24"/>
          <w:szCs w:val="24"/>
        </w:rPr>
      </w:pPr>
      <w:r w:rsidRPr="00FF1004">
        <w:rPr>
          <w:b/>
          <w:sz w:val="24"/>
          <w:szCs w:val="24"/>
        </w:rPr>
        <w:t xml:space="preserve">ПРЕДМЕТ </w:t>
      </w:r>
      <w:r w:rsidRPr="00E849E1">
        <w:rPr>
          <w:b/>
          <w:sz w:val="24"/>
          <w:szCs w:val="24"/>
        </w:rPr>
        <w:t>КОНТРАКТА</w:t>
      </w:r>
    </w:p>
    <w:p w14:paraId="3595CEB8" w14:textId="7DF475E4" w:rsidR="00044168" w:rsidRPr="001C3FCD" w:rsidRDefault="00044168" w:rsidP="00044168">
      <w:pPr>
        <w:suppressAutoHyphens/>
        <w:jc w:val="both"/>
        <w:rPr>
          <w:sz w:val="24"/>
          <w:szCs w:val="24"/>
        </w:rPr>
      </w:pPr>
      <w:r>
        <w:rPr>
          <w:sz w:val="24"/>
          <w:szCs w:val="24"/>
        </w:rPr>
        <w:tab/>
      </w:r>
      <w:r w:rsidRPr="001C3FCD">
        <w:rPr>
          <w:sz w:val="24"/>
          <w:szCs w:val="24"/>
        </w:rPr>
        <w:t xml:space="preserve">1.1. По </w:t>
      </w:r>
      <w:r>
        <w:rPr>
          <w:sz w:val="24"/>
          <w:szCs w:val="24"/>
        </w:rPr>
        <w:t>настоящему контракту</w:t>
      </w:r>
      <w:r w:rsidRPr="001C3FCD">
        <w:rPr>
          <w:sz w:val="24"/>
          <w:szCs w:val="24"/>
        </w:rPr>
        <w:t xml:space="preserve">, Подрядчик обязуется </w:t>
      </w:r>
      <w:r w:rsidRPr="00F213E2">
        <w:rPr>
          <w:sz w:val="24"/>
          <w:szCs w:val="24"/>
        </w:rPr>
        <w:t xml:space="preserve">выполнить </w:t>
      </w:r>
      <w:r w:rsidR="00F213E2" w:rsidRPr="00F213E2">
        <w:rPr>
          <w:sz w:val="24"/>
          <w:szCs w:val="24"/>
        </w:rPr>
        <w:t>работы на объектах филиала ГУ «РЦВС и ФСБ» Дубоссарского района и г. Дубоссары</w:t>
      </w:r>
      <w:r w:rsidRPr="00F213E2">
        <w:rPr>
          <w:sz w:val="24"/>
          <w:szCs w:val="24"/>
        </w:rPr>
        <w:t>, согласно Локальной смете № ____ (Приложение № 1 к настоящему контракту), являющейся неотъемлемой частью настоящего контракта (далее - работы), и сдать их результат Получателю. Получатель</w:t>
      </w:r>
      <w:r w:rsidRPr="001C3FCD">
        <w:rPr>
          <w:sz w:val="24"/>
          <w:szCs w:val="24"/>
        </w:rPr>
        <w:t xml:space="preserve"> обязуется принять и оплатить результаты работ в порядке и на условиях, предусмотренных настоящим контрактом.</w:t>
      </w:r>
    </w:p>
    <w:p w14:paraId="4F283B7D" w14:textId="33E7493C" w:rsidR="00044168" w:rsidRPr="00044168" w:rsidRDefault="00044168" w:rsidP="00044168">
      <w:pPr>
        <w:pStyle w:val="a9"/>
        <w:ind w:firstLine="709"/>
        <w:jc w:val="both"/>
        <w:rPr>
          <w:rFonts w:ascii="Times New Roman" w:hAnsi="Times New Roman" w:cs="Times New Roman"/>
          <w:sz w:val="24"/>
          <w:szCs w:val="24"/>
          <w:vertAlign w:val="baseline"/>
        </w:rPr>
      </w:pPr>
      <w:r w:rsidRPr="00044168">
        <w:rPr>
          <w:rFonts w:ascii="Times New Roman" w:hAnsi="Times New Roman" w:cs="Times New Roman"/>
          <w:sz w:val="24"/>
          <w:szCs w:val="24"/>
          <w:vertAlign w:val="baseline"/>
        </w:rPr>
        <w:t xml:space="preserve">1.2. Наименование, объем, виды и цена работ определяются в Локальной смете № </w:t>
      </w:r>
      <w:r>
        <w:rPr>
          <w:rFonts w:ascii="Times New Roman" w:hAnsi="Times New Roman" w:cs="Times New Roman"/>
          <w:sz w:val="24"/>
          <w:szCs w:val="24"/>
          <w:vertAlign w:val="baseline"/>
        </w:rPr>
        <w:t>_____</w:t>
      </w:r>
      <w:r w:rsidRPr="00044168">
        <w:rPr>
          <w:rFonts w:ascii="Times New Roman" w:hAnsi="Times New Roman" w:cs="Times New Roman"/>
          <w:sz w:val="24"/>
          <w:szCs w:val="24"/>
          <w:vertAlign w:val="baseline"/>
        </w:rPr>
        <w:t xml:space="preserve">(Приложение № 1 к настоящему контракту), являющейся неотъемлемой частью настоящего контракта. </w:t>
      </w:r>
    </w:p>
    <w:p w14:paraId="557F11A9" w14:textId="77777777" w:rsidR="00044168" w:rsidRPr="00FF1004" w:rsidRDefault="00044168" w:rsidP="00044168">
      <w:pPr>
        <w:tabs>
          <w:tab w:val="left" w:pos="1276"/>
        </w:tabs>
        <w:ind w:firstLine="708"/>
        <w:jc w:val="both"/>
        <w:rPr>
          <w:sz w:val="24"/>
          <w:szCs w:val="24"/>
        </w:rPr>
      </w:pPr>
    </w:p>
    <w:p w14:paraId="06D565C7" w14:textId="5582B5B5" w:rsidR="00044168" w:rsidRPr="00FF1004" w:rsidRDefault="00F213E2" w:rsidP="00044168">
      <w:pPr>
        <w:numPr>
          <w:ilvl w:val="0"/>
          <w:numId w:val="1"/>
        </w:numPr>
        <w:tabs>
          <w:tab w:val="left" w:pos="1276"/>
        </w:tabs>
        <w:ind w:left="0" w:firstLine="708"/>
        <w:jc w:val="center"/>
        <w:rPr>
          <w:sz w:val="24"/>
          <w:szCs w:val="24"/>
        </w:rPr>
      </w:pPr>
      <w:r>
        <w:rPr>
          <w:b/>
          <w:bCs/>
          <w:sz w:val="24"/>
          <w:szCs w:val="24"/>
        </w:rPr>
        <w:t>Цена</w:t>
      </w:r>
      <w:r w:rsidR="00044168">
        <w:rPr>
          <w:b/>
          <w:bCs/>
          <w:sz w:val="24"/>
          <w:szCs w:val="24"/>
        </w:rPr>
        <w:t xml:space="preserve"> </w:t>
      </w:r>
      <w:r w:rsidR="00044168" w:rsidRPr="00E849E1">
        <w:rPr>
          <w:b/>
          <w:sz w:val="24"/>
          <w:szCs w:val="24"/>
        </w:rPr>
        <w:t>КОНТРАКТА</w:t>
      </w:r>
      <w:r w:rsidR="00044168">
        <w:rPr>
          <w:b/>
          <w:sz w:val="24"/>
          <w:szCs w:val="24"/>
        </w:rPr>
        <w:t xml:space="preserve"> </w:t>
      </w:r>
      <w:r w:rsidR="00044168">
        <w:rPr>
          <w:b/>
          <w:bCs/>
          <w:sz w:val="24"/>
          <w:szCs w:val="24"/>
        </w:rPr>
        <w:t>И ПОРЯДОК РАСЧЕТОВ</w:t>
      </w:r>
    </w:p>
    <w:p w14:paraId="43AE2D8D" w14:textId="7B1C4049" w:rsidR="00044168" w:rsidRPr="00044168" w:rsidRDefault="00F213E2" w:rsidP="00044168">
      <w:pPr>
        <w:numPr>
          <w:ilvl w:val="1"/>
          <w:numId w:val="1"/>
        </w:numPr>
        <w:tabs>
          <w:tab w:val="num" w:pos="1276"/>
        </w:tabs>
        <w:ind w:left="0" w:firstLine="708"/>
        <w:jc w:val="both"/>
        <w:rPr>
          <w:sz w:val="24"/>
          <w:szCs w:val="24"/>
        </w:rPr>
      </w:pPr>
      <w:r>
        <w:rPr>
          <w:sz w:val="24"/>
          <w:szCs w:val="24"/>
        </w:rPr>
        <w:t>Цена</w:t>
      </w:r>
      <w:r w:rsidR="00044168" w:rsidRPr="00044168">
        <w:rPr>
          <w:sz w:val="24"/>
          <w:szCs w:val="24"/>
        </w:rPr>
        <w:t xml:space="preserve"> настоящего контракта составляет ______________________________</w:t>
      </w:r>
      <w:r w:rsidR="00044168" w:rsidRPr="00044168">
        <w:rPr>
          <w:b/>
          <w:bCs/>
          <w:sz w:val="18"/>
          <w:szCs w:val="18"/>
        </w:rPr>
        <w:t xml:space="preserve"> </w:t>
      </w:r>
      <w:r w:rsidR="00044168" w:rsidRPr="00044168">
        <w:rPr>
          <w:sz w:val="24"/>
          <w:szCs w:val="24"/>
        </w:rPr>
        <w:t xml:space="preserve">(______________________________) рублей </w:t>
      </w:r>
      <w:r w:rsidR="00044168" w:rsidRPr="00044168">
        <w:rPr>
          <w:rStyle w:val="FontStyle16"/>
          <w:rFonts w:ascii="Times New Roman" w:hAnsi="Times New Roman" w:cs="Times New Roman"/>
          <w:sz w:val="24"/>
          <w:szCs w:val="24"/>
        </w:rPr>
        <w:t>Приднестровской Молдавской Республики</w:t>
      </w:r>
      <w:r w:rsidR="00044168" w:rsidRPr="00044168">
        <w:rPr>
          <w:sz w:val="24"/>
          <w:szCs w:val="24"/>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2023 год, утвержденному Министерством сельского хозяйства и природных ресурсов Приднестровской Молдавской Республики «1</w:t>
      </w:r>
      <w:r>
        <w:rPr>
          <w:sz w:val="24"/>
          <w:szCs w:val="24"/>
        </w:rPr>
        <w:t>0</w:t>
      </w:r>
      <w:r w:rsidR="00044168" w:rsidRPr="00044168">
        <w:rPr>
          <w:sz w:val="24"/>
          <w:szCs w:val="24"/>
        </w:rPr>
        <w:t xml:space="preserve">» </w:t>
      </w:r>
      <w:r>
        <w:rPr>
          <w:sz w:val="24"/>
          <w:szCs w:val="24"/>
        </w:rPr>
        <w:t>августа</w:t>
      </w:r>
      <w:r w:rsidR="00044168" w:rsidRPr="00044168">
        <w:rPr>
          <w:sz w:val="24"/>
          <w:szCs w:val="24"/>
        </w:rPr>
        <w:t xml:space="preserve"> 2023 года.</w:t>
      </w:r>
    </w:p>
    <w:p w14:paraId="0C166526" w14:textId="700DE4F7" w:rsidR="00044168" w:rsidRPr="00044168" w:rsidRDefault="00F213E2" w:rsidP="00044168">
      <w:pPr>
        <w:pStyle w:val="a5"/>
        <w:numPr>
          <w:ilvl w:val="1"/>
          <w:numId w:val="1"/>
        </w:numPr>
        <w:tabs>
          <w:tab w:val="num" w:pos="1276"/>
        </w:tabs>
        <w:spacing w:after="0"/>
        <w:ind w:left="0" w:firstLine="708"/>
        <w:jc w:val="both"/>
        <w:rPr>
          <w:sz w:val="24"/>
          <w:szCs w:val="24"/>
        </w:rPr>
      </w:pPr>
      <w:r>
        <w:rPr>
          <w:sz w:val="24"/>
          <w:szCs w:val="24"/>
        </w:rPr>
        <w:t>Цена</w:t>
      </w:r>
      <w:r w:rsidR="00044168" w:rsidRPr="00044168">
        <w:rPr>
          <w:sz w:val="24"/>
          <w:szCs w:val="24"/>
        </w:rPr>
        <w:t xml:space="preserve"> контракта, </w:t>
      </w:r>
      <w:r w:rsidR="00044168" w:rsidRPr="00044168">
        <w:rPr>
          <w:rStyle w:val="FontStyle16"/>
          <w:rFonts w:ascii="Times New Roman" w:hAnsi="Times New Roman" w:cs="Times New Roman"/>
          <w:sz w:val="24"/>
          <w:szCs w:val="24"/>
        </w:rPr>
        <w:t>указанная в пункте 2.1. настоящего</w:t>
      </w:r>
      <w:r w:rsidR="00044168" w:rsidRPr="00044168">
        <w:rPr>
          <w:sz w:val="24"/>
          <w:szCs w:val="24"/>
        </w:rPr>
        <w:t xml:space="preserve"> контракта</w:t>
      </w:r>
      <w:r w:rsidR="00044168" w:rsidRPr="00044168">
        <w:rPr>
          <w:rStyle w:val="FontStyle16"/>
          <w:rFonts w:ascii="Times New Roman" w:hAnsi="Times New Roman" w:cs="Times New Roman"/>
          <w:sz w:val="24"/>
          <w:szCs w:val="24"/>
        </w:rPr>
        <w:t>,</w:t>
      </w:r>
      <w:r w:rsidR="00044168" w:rsidRPr="00044168">
        <w:rPr>
          <w:sz w:val="24"/>
          <w:szCs w:val="24"/>
        </w:rPr>
        <w:t xml:space="preserve"> является твердой и определяется на весь срок действия </w:t>
      </w:r>
      <w:r w:rsidR="00044168" w:rsidRPr="00044168">
        <w:rPr>
          <w:rStyle w:val="FontStyle16"/>
          <w:rFonts w:ascii="Times New Roman" w:hAnsi="Times New Roman" w:cs="Times New Roman"/>
          <w:sz w:val="24"/>
          <w:szCs w:val="24"/>
        </w:rPr>
        <w:t>настоящего</w:t>
      </w:r>
      <w:r w:rsidR="00044168" w:rsidRPr="00044168">
        <w:rPr>
          <w:sz w:val="24"/>
          <w:szCs w:val="24"/>
        </w:rPr>
        <w:t xml:space="preserve"> контракта.</w:t>
      </w:r>
    </w:p>
    <w:p w14:paraId="52331DFF" w14:textId="48359327" w:rsidR="00044168" w:rsidRPr="00044168" w:rsidRDefault="00F213E2" w:rsidP="00044168">
      <w:pPr>
        <w:pStyle w:val="a5"/>
        <w:numPr>
          <w:ilvl w:val="1"/>
          <w:numId w:val="1"/>
        </w:numPr>
        <w:tabs>
          <w:tab w:val="num" w:pos="0"/>
          <w:tab w:val="left" w:pos="993"/>
          <w:tab w:val="num" w:pos="1276"/>
        </w:tabs>
        <w:spacing w:after="0"/>
        <w:ind w:left="0" w:firstLine="709"/>
        <w:jc w:val="both"/>
        <w:rPr>
          <w:rStyle w:val="FontStyle16"/>
          <w:rFonts w:ascii="Times New Roman" w:hAnsi="Times New Roman" w:cs="Times New Roman"/>
          <w:sz w:val="24"/>
          <w:szCs w:val="24"/>
        </w:rPr>
      </w:pPr>
      <w:r>
        <w:rPr>
          <w:rStyle w:val="FontStyle16"/>
          <w:rFonts w:ascii="Times New Roman" w:hAnsi="Times New Roman" w:cs="Times New Roman"/>
          <w:sz w:val="24"/>
          <w:szCs w:val="24"/>
        </w:rPr>
        <w:t>Цена</w:t>
      </w:r>
      <w:r w:rsidR="00044168" w:rsidRPr="00044168">
        <w:rPr>
          <w:rStyle w:val="FontStyle16"/>
          <w:rFonts w:ascii="Times New Roman" w:hAnsi="Times New Roman" w:cs="Times New Roman"/>
          <w:sz w:val="24"/>
          <w:szCs w:val="24"/>
        </w:rPr>
        <w:t xml:space="preserve"> </w:t>
      </w:r>
      <w:r w:rsidR="00044168" w:rsidRPr="00044168">
        <w:rPr>
          <w:sz w:val="24"/>
          <w:szCs w:val="24"/>
        </w:rPr>
        <w:t>контракта</w:t>
      </w:r>
      <w:r w:rsidR="00044168" w:rsidRPr="00044168">
        <w:rPr>
          <w:rStyle w:val="FontStyle16"/>
          <w:rFonts w:ascii="Times New Roman" w:hAnsi="Times New Roman" w:cs="Times New Roman"/>
          <w:sz w:val="24"/>
          <w:szCs w:val="24"/>
        </w:rPr>
        <w:t>, указанная в пункте 2.1. настоящего</w:t>
      </w:r>
      <w:r w:rsidR="00044168" w:rsidRPr="00044168">
        <w:rPr>
          <w:sz w:val="24"/>
          <w:szCs w:val="24"/>
        </w:rPr>
        <w:t xml:space="preserve"> контракта</w:t>
      </w:r>
      <w:r w:rsidR="00044168" w:rsidRPr="00044168">
        <w:rPr>
          <w:rStyle w:val="FontStyle16"/>
          <w:rFonts w:ascii="Times New Roman" w:hAnsi="Times New Roman" w:cs="Times New Roman"/>
          <w:sz w:val="24"/>
          <w:szCs w:val="24"/>
        </w:rPr>
        <w:t>, может изменяться только в случаях, порядке и на условиях, предусмотренных законодательством Приднестровской Молдавской Республики.</w:t>
      </w:r>
    </w:p>
    <w:p w14:paraId="0E12AC83" w14:textId="77777777" w:rsidR="00044168" w:rsidRPr="00044168" w:rsidRDefault="00044168" w:rsidP="00044168">
      <w:pPr>
        <w:pStyle w:val="a5"/>
        <w:numPr>
          <w:ilvl w:val="1"/>
          <w:numId w:val="1"/>
        </w:numPr>
        <w:tabs>
          <w:tab w:val="num" w:pos="0"/>
          <w:tab w:val="left" w:pos="993"/>
          <w:tab w:val="num" w:pos="1276"/>
        </w:tabs>
        <w:spacing w:after="0"/>
        <w:ind w:left="0" w:firstLine="709"/>
        <w:jc w:val="both"/>
        <w:rPr>
          <w:sz w:val="24"/>
          <w:szCs w:val="24"/>
        </w:rPr>
      </w:pPr>
      <w:r w:rsidRPr="00044168">
        <w:rPr>
          <w:sz w:val="24"/>
          <w:szCs w:val="24"/>
        </w:rPr>
        <w:t xml:space="preserve">Расчет по настоящему контракту производится Получателем в безналичной форме, путем перечисления денежных средств в рублях </w:t>
      </w:r>
      <w:r w:rsidRPr="00044168">
        <w:rPr>
          <w:rStyle w:val="FontStyle16"/>
          <w:rFonts w:ascii="Times New Roman" w:hAnsi="Times New Roman" w:cs="Times New Roman"/>
          <w:sz w:val="24"/>
          <w:szCs w:val="24"/>
        </w:rPr>
        <w:t xml:space="preserve">Приднестровской Молдавской Республики </w:t>
      </w:r>
      <w:r w:rsidRPr="00044168">
        <w:rPr>
          <w:sz w:val="24"/>
          <w:szCs w:val="24"/>
        </w:rPr>
        <w:t>в течение 20 (двадцати) банковских дней, на основании счета, выставленного Подрядчиком.</w:t>
      </w:r>
    </w:p>
    <w:p w14:paraId="7D70CE24" w14:textId="77777777" w:rsidR="00044168" w:rsidRPr="00044168" w:rsidRDefault="00044168" w:rsidP="00044168">
      <w:pPr>
        <w:pStyle w:val="a5"/>
        <w:numPr>
          <w:ilvl w:val="1"/>
          <w:numId w:val="1"/>
        </w:numPr>
        <w:tabs>
          <w:tab w:val="num" w:pos="0"/>
          <w:tab w:val="left" w:pos="993"/>
          <w:tab w:val="num" w:pos="1276"/>
        </w:tabs>
        <w:spacing w:after="0"/>
        <w:ind w:left="0" w:firstLine="709"/>
        <w:jc w:val="both"/>
        <w:rPr>
          <w:sz w:val="24"/>
          <w:szCs w:val="24"/>
        </w:rPr>
      </w:pPr>
      <w:r w:rsidRPr="00044168">
        <w:rPr>
          <w:sz w:val="24"/>
          <w:szCs w:val="24"/>
        </w:rPr>
        <w:t>Форма оплаты – 100 % предоплата.</w:t>
      </w:r>
    </w:p>
    <w:p w14:paraId="6BA12FE4" w14:textId="6C4D68AF" w:rsidR="00044168" w:rsidRPr="00044168" w:rsidRDefault="00044168" w:rsidP="00044168">
      <w:pPr>
        <w:pStyle w:val="a5"/>
        <w:tabs>
          <w:tab w:val="num" w:pos="1276"/>
        </w:tabs>
        <w:spacing w:after="0"/>
        <w:ind w:firstLine="709"/>
        <w:jc w:val="both"/>
        <w:rPr>
          <w:rStyle w:val="2"/>
        </w:rPr>
      </w:pPr>
      <w:r w:rsidRPr="00044168">
        <w:rPr>
          <w:sz w:val="24"/>
          <w:szCs w:val="24"/>
        </w:rPr>
        <w:t xml:space="preserve">2.6. </w:t>
      </w:r>
      <w:r w:rsidRPr="00044168">
        <w:rPr>
          <w:rStyle w:val="2"/>
        </w:rPr>
        <w:t xml:space="preserve">Источник финансирования – специальный бюджетный счет (статья </w:t>
      </w:r>
      <w:r w:rsidR="00C12249">
        <w:rPr>
          <w:rStyle w:val="2"/>
        </w:rPr>
        <w:t>__________</w:t>
      </w:r>
      <w:r w:rsidRPr="00044168">
        <w:rPr>
          <w:rStyle w:val="2"/>
        </w:rPr>
        <w:t xml:space="preserve">). </w:t>
      </w:r>
    </w:p>
    <w:p w14:paraId="21B71E90" w14:textId="77777777" w:rsidR="00044168" w:rsidRPr="00FF1004" w:rsidRDefault="00044168" w:rsidP="00044168">
      <w:pPr>
        <w:pStyle w:val="a5"/>
        <w:widowControl w:val="0"/>
        <w:spacing w:after="0"/>
        <w:ind w:left="644"/>
        <w:jc w:val="both"/>
        <w:rPr>
          <w:sz w:val="24"/>
          <w:szCs w:val="24"/>
        </w:rPr>
      </w:pPr>
    </w:p>
    <w:p w14:paraId="091C40F9" w14:textId="77777777" w:rsidR="00044168" w:rsidRDefault="00044168" w:rsidP="00044168">
      <w:pPr>
        <w:pStyle w:val="a5"/>
        <w:spacing w:after="0"/>
        <w:ind w:firstLine="708"/>
        <w:jc w:val="center"/>
        <w:rPr>
          <w:b/>
          <w:bCs/>
          <w:sz w:val="24"/>
          <w:szCs w:val="24"/>
        </w:rPr>
      </w:pPr>
      <w:r>
        <w:rPr>
          <w:b/>
          <w:bCs/>
          <w:sz w:val="24"/>
          <w:szCs w:val="24"/>
        </w:rPr>
        <w:t>3. СРОКИ ВЫПОЛНЕНИЯ РАБОТ И ПОРЯДОК СДАЧИ-ПРИЕМКИ ВЫПОЛНЕННЫХ РАБОТ</w:t>
      </w:r>
    </w:p>
    <w:p w14:paraId="1BF54EF3" w14:textId="77777777" w:rsidR="00044168" w:rsidRDefault="00044168" w:rsidP="00044168">
      <w:pPr>
        <w:pStyle w:val="a7"/>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Pr>
          <w:rFonts w:ascii="Times New Roman" w:hAnsi="Times New Roman" w:cs="Times New Roman"/>
          <w:bCs w:val="0"/>
          <w:color w:val="auto"/>
          <w:sz w:val="24"/>
          <w:szCs w:val="24"/>
        </w:rPr>
        <w:t xml:space="preserve"> </w:t>
      </w:r>
      <w:r>
        <w:rPr>
          <w:rFonts w:ascii="Times New Roman" w:hAnsi="Times New Roman" w:cs="Times New Roman"/>
          <w:color w:val="auto"/>
          <w:sz w:val="24"/>
          <w:szCs w:val="24"/>
        </w:rPr>
        <w:t>Срок выполнения работ в течение 60 (шестидесяти) рабочих дней с момента поступления предоплаты.</w:t>
      </w:r>
    </w:p>
    <w:p w14:paraId="2CE2867D" w14:textId="77777777" w:rsidR="00044168" w:rsidRDefault="00044168" w:rsidP="00044168">
      <w:pPr>
        <w:pStyle w:val="a7"/>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bCs w:val="0"/>
          <w:color w:val="auto"/>
          <w:sz w:val="24"/>
          <w:szCs w:val="24"/>
        </w:rPr>
        <w:t>3.2.</w:t>
      </w:r>
      <w:r>
        <w:rPr>
          <w:rFonts w:ascii="Times New Roman" w:hAnsi="Times New Roman" w:cs="Times New Roman"/>
          <w:color w:val="auto"/>
          <w:sz w:val="24"/>
          <w:szCs w:val="24"/>
        </w:rPr>
        <w:t xml:space="preserve">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094E2475" w14:textId="77777777" w:rsidR="00044168" w:rsidRPr="0060121D" w:rsidRDefault="00044168" w:rsidP="00044168">
      <w:pPr>
        <w:ind w:firstLine="709"/>
        <w:jc w:val="both"/>
        <w:rPr>
          <w:sz w:val="24"/>
          <w:szCs w:val="24"/>
        </w:rPr>
      </w:pPr>
      <w:r>
        <w:rPr>
          <w:sz w:val="24"/>
          <w:szCs w:val="24"/>
        </w:rPr>
        <w:t xml:space="preserve">3.3. </w:t>
      </w:r>
      <w:r w:rsidRPr="0060121D">
        <w:rPr>
          <w:sz w:val="24"/>
          <w:szCs w:val="24"/>
        </w:rPr>
        <w:t xml:space="preserve">Передача </w:t>
      </w:r>
      <w:r>
        <w:rPr>
          <w:sz w:val="24"/>
          <w:szCs w:val="24"/>
        </w:rPr>
        <w:t xml:space="preserve">результатов выполненных работ Подрядчиком оформляется Актом сдачи-приемки результата выполненных работ. Подрядчик предоставляет Получателю результат </w:t>
      </w:r>
      <w:r>
        <w:rPr>
          <w:sz w:val="24"/>
          <w:szCs w:val="24"/>
        </w:rPr>
        <w:lastRenderedPageBreak/>
        <w:t xml:space="preserve">работ, с приложением Акта сдачи-приемки результата выполненных работ. Датой завершения работ считается дата подписания Сторонами Акта сдачи-приемки результата выполненных работ. </w:t>
      </w:r>
    </w:p>
    <w:p w14:paraId="15D95514" w14:textId="77777777" w:rsidR="00044168" w:rsidRPr="0060121D" w:rsidRDefault="00044168" w:rsidP="00044168">
      <w:pPr>
        <w:ind w:firstLine="709"/>
        <w:jc w:val="both"/>
        <w:rPr>
          <w:sz w:val="24"/>
          <w:szCs w:val="24"/>
        </w:rPr>
      </w:pPr>
      <w:r>
        <w:rPr>
          <w:sz w:val="24"/>
          <w:szCs w:val="24"/>
        </w:rPr>
        <w:t xml:space="preserve">3.4. Получатель в течении 5 (пяти) рабочих дней со дня предоставления Подрядчиком Акта сдачи-приемки результата выполненных работ обязан принять результат выполненных работ и направить Подрядчику подписанный Акт сдачи-приемки результата выполненных работ или мотивированный отказ в приемке. </w:t>
      </w:r>
    </w:p>
    <w:p w14:paraId="4DA19910" w14:textId="77777777" w:rsidR="00044168" w:rsidRPr="0060121D" w:rsidRDefault="00044168" w:rsidP="00044168">
      <w:pPr>
        <w:snapToGrid w:val="0"/>
        <w:ind w:firstLine="709"/>
        <w:jc w:val="both"/>
        <w:rPr>
          <w:sz w:val="24"/>
          <w:szCs w:val="24"/>
        </w:rPr>
      </w:pPr>
      <w:r>
        <w:rPr>
          <w:sz w:val="24"/>
          <w:szCs w:val="24"/>
        </w:rPr>
        <w:t xml:space="preserve">3.5. </w:t>
      </w:r>
      <w:r w:rsidRPr="0060121D">
        <w:rPr>
          <w:sz w:val="24"/>
          <w:szCs w:val="24"/>
        </w:rPr>
        <w:t xml:space="preserve">В случае </w:t>
      </w:r>
      <w:r>
        <w:rPr>
          <w:sz w:val="24"/>
          <w:szCs w:val="24"/>
        </w:rPr>
        <w:t>мотивированного отказа Получателя от приемки результата выполненных работ, Сторонами составляется двусторонний акт с указанием перечня недостатков, порядка и сроков их устранения.</w:t>
      </w:r>
    </w:p>
    <w:p w14:paraId="4B79C883" w14:textId="77777777" w:rsidR="00044168" w:rsidRPr="00AC02E6" w:rsidRDefault="00044168" w:rsidP="00044168">
      <w:pPr>
        <w:pStyle w:val="a7"/>
        <w:snapToGrid w:val="0"/>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3.6.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повторный Акт сдачи-приемки результата выполненных работ, который подлежит рассмотрению и подписанию </w:t>
      </w:r>
      <w:r w:rsidRPr="00AC02E6">
        <w:rPr>
          <w:rFonts w:ascii="Times New Roman" w:hAnsi="Times New Roman" w:cs="Times New Roman"/>
          <w:color w:val="auto"/>
          <w:sz w:val="24"/>
          <w:szCs w:val="24"/>
        </w:rPr>
        <w:t>Получателем в срок, установленный пунктом 3.4. настоящего контракта.</w:t>
      </w:r>
    </w:p>
    <w:p w14:paraId="1A0E314B" w14:textId="77777777" w:rsidR="00044168" w:rsidRPr="00AC02E6" w:rsidRDefault="00044168" w:rsidP="00044168">
      <w:pPr>
        <w:pStyle w:val="a5"/>
        <w:tabs>
          <w:tab w:val="left" w:pos="709"/>
          <w:tab w:val="left" w:pos="851"/>
          <w:tab w:val="left" w:pos="993"/>
        </w:tabs>
        <w:suppressAutoHyphens/>
        <w:spacing w:after="0"/>
        <w:ind w:firstLine="709"/>
        <w:jc w:val="both"/>
        <w:rPr>
          <w:b/>
          <w:sz w:val="24"/>
          <w:szCs w:val="24"/>
        </w:rPr>
      </w:pPr>
      <w:r w:rsidRPr="00AC02E6">
        <w:rPr>
          <w:sz w:val="24"/>
          <w:szCs w:val="24"/>
        </w:rPr>
        <w:t xml:space="preserve">3.7. В случае обнаружения </w:t>
      </w:r>
      <w:r>
        <w:rPr>
          <w:sz w:val="24"/>
          <w:szCs w:val="24"/>
        </w:rPr>
        <w:t>Получателем</w:t>
      </w:r>
      <w:r w:rsidRPr="00AC02E6">
        <w:rPr>
          <w:sz w:val="24"/>
          <w:szCs w:val="24"/>
        </w:rPr>
        <w:t xml:space="preserve">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w:t>
      </w:r>
      <w:r>
        <w:rPr>
          <w:sz w:val="24"/>
          <w:szCs w:val="24"/>
        </w:rPr>
        <w:t xml:space="preserve"> в согласованные Получателем</w:t>
      </w:r>
      <w:r w:rsidRPr="00AC02E6">
        <w:rPr>
          <w:sz w:val="24"/>
          <w:szCs w:val="24"/>
        </w:rPr>
        <w:t xml:space="preserve"> сроки, обязан устранить выявленные недостатки своими силами и за свой счет.</w:t>
      </w:r>
    </w:p>
    <w:p w14:paraId="2D85CCB5" w14:textId="77777777" w:rsidR="00044168" w:rsidRDefault="00044168" w:rsidP="00044168">
      <w:pPr>
        <w:pStyle w:val="a7"/>
        <w:snapToGrid w:val="0"/>
        <w:ind w:left="0" w:firstLine="709"/>
        <w:jc w:val="both"/>
        <w:rPr>
          <w:rFonts w:ascii="Times New Roman" w:hAnsi="Times New Roman" w:cs="Times New Roman"/>
          <w:color w:val="auto"/>
          <w:sz w:val="24"/>
          <w:szCs w:val="24"/>
        </w:rPr>
      </w:pPr>
      <w:r w:rsidRPr="00AC02E6">
        <w:rPr>
          <w:rFonts w:ascii="Times New Roman" w:hAnsi="Times New Roman" w:cs="Times New Roman"/>
          <w:color w:val="auto"/>
          <w:sz w:val="24"/>
          <w:szCs w:val="24"/>
        </w:rPr>
        <w:t>3.8. В случае уклонения Подрядчика от исполнения обязательств, предусмотренных пунктами 3.6.</w:t>
      </w:r>
      <w:r>
        <w:rPr>
          <w:rFonts w:ascii="Times New Roman" w:hAnsi="Times New Roman" w:cs="Times New Roman"/>
          <w:color w:val="auto"/>
          <w:sz w:val="24"/>
          <w:szCs w:val="24"/>
        </w:rPr>
        <w:t xml:space="preserve"> и 3.7</w:t>
      </w:r>
      <w:r w:rsidRPr="00AC02E6">
        <w:rPr>
          <w:rFonts w:ascii="Times New Roman" w:hAnsi="Times New Roman" w:cs="Times New Roman"/>
          <w:color w:val="auto"/>
          <w:sz w:val="24"/>
          <w:szCs w:val="24"/>
        </w:rPr>
        <w:t xml:space="preserve"> настоящего контракта, Получатель вправе поручить исправление выявленных недостатков третьим</w:t>
      </w:r>
      <w:r w:rsidRPr="00056232">
        <w:rPr>
          <w:rFonts w:ascii="Times New Roman" w:hAnsi="Times New Roman" w:cs="Times New Roman"/>
          <w:color w:val="auto"/>
          <w:sz w:val="24"/>
          <w:szCs w:val="24"/>
        </w:rPr>
        <w:t xml:space="preserve"> лицам, при этом </w:t>
      </w:r>
      <w:r>
        <w:rPr>
          <w:rFonts w:ascii="Times New Roman" w:hAnsi="Times New Roman" w:cs="Times New Roman"/>
          <w:color w:val="auto"/>
          <w:sz w:val="24"/>
          <w:szCs w:val="24"/>
        </w:rPr>
        <w:t>Подрядчик</w:t>
      </w:r>
      <w:r w:rsidRPr="00056232">
        <w:rPr>
          <w:rFonts w:ascii="Times New Roman" w:hAnsi="Times New Roman" w:cs="Times New Roman"/>
          <w:color w:val="auto"/>
          <w:sz w:val="24"/>
          <w:szCs w:val="24"/>
        </w:rPr>
        <w:t xml:space="preserve"> обязан возместить все понесенные в связи с этим</w:t>
      </w:r>
      <w:r>
        <w:rPr>
          <w:rFonts w:ascii="Times New Roman" w:hAnsi="Times New Roman" w:cs="Times New Roman"/>
          <w:color w:val="auto"/>
          <w:sz w:val="24"/>
          <w:szCs w:val="24"/>
        </w:rPr>
        <w:t>,</w:t>
      </w:r>
      <w:r w:rsidRPr="00056232">
        <w:rPr>
          <w:rFonts w:ascii="Times New Roman" w:hAnsi="Times New Roman" w:cs="Times New Roman"/>
          <w:color w:val="auto"/>
          <w:sz w:val="24"/>
          <w:szCs w:val="24"/>
        </w:rPr>
        <w:t xml:space="preserve"> расходы в полном объёме в сроки, указанные Получателем.</w:t>
      </w:r>
    </w:p>
    <w:p w14:paraId="010B1A05" w14:textId="77777777" w:rsidR="00044168" w:rsidRDefault="00044168" w:rsidP="00044168">
      <w:pPr>
        <w:tabs>
          <w:tab w:val="num" w:pos="1080"/>
          <w:tab w:val="left" w:pos="1276"/>
        </w:tabs>
        <w:rPr>
          <w:sz w:val="24"/>
          <w:szCs w:val="24"/>
        </w:rPr>
      </w:pPr>
    </w:p>
    <w:p w14:paraId="21F1D243" w14:textId="77777777" w:rsidR="00044168" w:rsidRDefault="00044168" w:rsidP="00044168">
      <w:pPr>
        <w:tabs>
          <w:tab w:val="left" w:pos="993"/>
        </w:tabs>
        <w:ind w:left="708"/>
        <w:jc w:val="center"/>
        <w:rPr>
          <w:b/>
          <w:sz w:val="24"/>
          <w:szCs w:val="24"/>
        </w:rPr>
      </w:pPr>
      <w:r>
        <w:rPr>
          <w:b/>
          <w:sz w:val="24"/>
          <w:szCs w:val="24"/>
        </w:rPr>
        <w:t>4. ПРАВА И ОБЯЗАННОСТИ СТОРОН</w:t>
      </w:r>
    </w:p>
    <w:p w14:paraId="551C20C4" w14:textId="77777777" w:rsidR="00044168" w:rsidRDefault="00044168" w:rsidP="00044168">
      <w:pPr>
        <w:numPr>
          <w:ilvl w:val="1"/>
          <w:numId w:val="2"/>
        </w:numPr>
        <w:tabs>
          <w:tab w:val="left" w:pos="1418"/>
        </w:tabs>
        <w:ind w:left="0" w:firstLine="708"/>
        <w:jc w:val="both"/>
        <w:rPr>
          <w:b/>
          <w:sz w:val="24"/>
          <w:szCs w:val="24"/>
        </w:rPr>
      </w:pPr>
      <w:r>
        <w:rPr>
          <w:b/>
          <w:sz w:val="24"/>
          <w:szCs w:val="24"/>
        </w:rPr>
        <w:t xml:space="preserve">Подрядчик обязуется: </w:t>
      </w:r>
    </w:p>
    <w:p w14:paraId="3321EF09" w14:textId="77777777" w:rsidR="00044168" w:rsidRDefault="00044168" w:rsidP="00044168">
      <w:pPr>
        <w:numPr>
          <w:ilvl w:val="2"/>
          <w:numId w:val="2"/>
        </w:numPr>
        <w:tabs>
          <w:tab w:val="left" w:pos="1418"/>
        </w:tabs>
        <w:ind w:left="0" w:firstLine="708"/>
        <w:jc w:val="both"/>
        <w:rPr>
          <w:sz w:val="24"/>
          <w:szCs w:val="24"/>
        </w:rPr>
      </w:pPr>
      <w:r>
        <w:rPr>
          <w:sz w:val="24"/>
          <w:szCs w:val="24"/>
        </w:rPr>
        <w:t>Выполнять работы качественно, с соблюдением установленных норм и правил, применяемым к таким работам, в соответствии с требованиями Получателя в сроки, предусмотренные настоящим контрактом;</w:t>
      </w:r>
    </w:p>
    <w:p w14:paraId="37DBF6C0" w14:textId="77777777" w:rsidR="00044168" w:rsidRPr="001E5C43" w:rsidRDefault="00044168" w:rsidP="00044168">
      <w:pPr>
        <w:numPr>
          <w:ilvl w:val="2"/>
          <w:numId w:val="2"/>
        </w:numPr>
        <w:tabs>
          <w:tab w:val="left" w:pos="1418"/>
        </w:tabs>
        <w:ind w:left="0" w:firstLine="708"/>
        <w:jc w:val="both"/>
        <w:rPr>
          <w:sz w:val="24"/>
          <w:szCs w:val="24"/>
        </w:rPr>
      </w:pPr>
      <w:r>
        <w:rPr>
          <w:sz w:val="24"/>
          <w:szCs w:val="24"/>
        </w:rPr>
        <w:t xml:space="preserve">Устранять выявленные Получателем недостатки выполненных работ, в сроки, согласованные с Получателем; </w:t>
      </w:r>
    </w:p>
    <w:p w14:paraId="0C95EC5C" w14:textId="77777777" w:rsidR="00044168" w:rsidRPr="003C76FC" w:rsidRDefault="00044168" w:rsidP="00044168">
      <w:pPr>
        <w:pStyle w:val="a7"/>
        <w:tabs>
          <w:tab w:val="num" w:pos="709"/>
        </w:tabs>
        <w:ind w:left="0"/>
        <w:jc w:val="both"/>
        <w:rPr>
          <w:rFonts w:ascii="Times New Roman" w:hAnsi="Times New Roman" w:cs="Times New Roman"/>
          <w:sz w:val="24"/>
          <w:szCs w:val="24"/>
        </w:rPr>
      </w:pPr>
      <w:r>
        <w:tab/>
      </w:r>
      <w:r w:rsidRPr="003C76FC">
        <w:rPr>
          <w:rFonts w:ascii="Times New Roman" w:hAnsi="Times New Roman" w:cs="Times New Roman"/>
          <w:sz w:val="24"/>
          <w:szCs w:val="24"/>
        </w:rPr>
        <w:t xml:space="preserve">4.1.3. </w:t>
      </w:r>
      <w:r>
        <w:rPr>
          <w:rFonts w:ascii="Times New Roman" w:hAnsi="Times New Roman" w:cs="Times New Roman"/>
          <w:sz w:val="24"/>
          <w:szCs w:val="24"/>
        </w:rPr>
        <w:t>Обеспечивать возможность осуществления Получателем контроля и надзора за ходом выполнения работ, качеством используемых материалов и оборудования;</w:t>
      </w:r>
    </w:p>
    <w:p w14:paraId="6E993945" w14:textId="77777777" w:rsidR="00044168" w:rsidRPr="00980811" w:rsidRDefault="00044168" w:rsidP="00044168">
      <w:pPr>
        <w:pStyle w:val="a7"/>
        <w:tabs>
          <w:tab w:val="num" w:pos="709"/>
        </w:tabs>
        <w:ind w:left="360"/>
        <w:jc w:val="both"/>
        <w:rPr>
          <w:rFonts w:ascii="Times New Roman" w:hAnsi="Times New Roman" w:cs="Times New Roman"/>
          <w:sz w:val="24"/>
          <w:szCs w:val="24"/>
        </w:rPr>
      </w:pPr>
      <w:r w:rsidRPr="00980811">
        <w:rPr>
          <w:rFonts w:ascii="Times New Roman" w:hAnsi="Times New Roman" w:cs="Times New Roman"/>
          <w:sz w:val="24"/>
          <w:szCs w:val="24"/>
        </w:rPr>
        <w:tab/>
        <w:t xml:space="preserve">4.1.4. </w:t>
      </w:r>
      <w:r>
        <w:rPr>
          <w:rFonts w:ascii="Times New Roman" w:hAnsi="Times New Roman" w:cs="Times New Roman"/>
          <w:sz w:val="24"/>
          <w:szCs w:val="24"/>
        </w:rPr>
        <w:t>Согласовывать с Получателем все необходимые действия;</w:t>
      </w:r>
    </w:p>
    <w:p w14:paraId="07370095" w14:textId="77777777" w:rsidR="00044168" w:rsidRPr="00980811" w:rsidRDefault="00044168" w:rsidP="00044168">
      <w:pPr>
        <w:tabs>
          <w:tab w:val="num" w:pos="900"/>
        </w:tabs>
        <w:ind w:firstLine="709"/>
        <w:jc w:val="both"/>
        <w:rPr>
          <w:sz w:val="24"/>
          <w:szCs w:val="24"/>
        </w:rPr>
      </w:pPr>
      <w:r w:rsidRPr="00980811">
        <w:rPr>
          <w:sz w:val="24"/>
          <w:szCs w:val="24"/>
        </w:rPr>
        <w:t>4.1.</w:t>
      </w:r>
      <w:r>
        <w:rPr>
          <w:sz w:val="24"/>
          <w:szCs w:val="24"/>
        </w:rPr>
        <w:t>5</w:t>
      </w:r>
      <w:r w:rsidRPr="00980811">
        <w:rPr>
          <w:sz w:val="24"/>
          <w:szCs w:val="24"/>
        </w:rPr>
        <w:t>.</w:t>
      </w:r>
      <w:r>
        <w:rPr>
          <w:sz w:val="24"/>
          <w:szCs w:val="24"/>
        </w:rPr>
        <w:t xml:space="preserve">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14:paraId="641E18FC" w14:textId="77777777" w:rsidR="00044168" w:rsidRPr="002D5736" w:rsidRDefault="00044168" w:rsidP="00044168">
      <w:pPr>
        <w:ind w:firstLine="709"/>
        <w:jc w:val="both"/>
        <w:rPr>
          <w:sz w:val="24"/>
          <w:szCs w:val="24"/>
        </w:rPr>
      </w:pPr>
      <w:r w:rsidRPr="002D5736">
        <w:rPr>
          <w:sz w:val="24"/>
          <w:szCs w:val="24"/>
        </w:rPr>
        <w:t>4.1.</w:t>
      </w:r>
      <w:r>
        <w:rPr>
          <w:sz w:val="24"/>
          <w:szCs w:val="24"/>
        </w:rPr>
        <w:t>6</w:t>
      </w:r>
      <w:r w:rsidRPr="002D5736">
        <w:rPr>
          <w:sz w:val="24"/>
          <w:szCs w:val="24"/>
        </w:rPr>
        <w:t xml:space="preserve">. </w:t>
      </w:r>
      <w:r>
        <w:rPr>
          <w:sz w:val="24"/>
          <w:szCs w:val="24"/>
        </w:rPr>
        <w:t>Передать результат выполненных работ Получателю по Акту сдачи-приемки результата выполненных работ;</w:t>
      </w:r>
    </w:p>
    <w:p w14:paraId="71B178F9" w14:textId="77777777" w:rsidR="00044168" w:rsidRDefault="00044168" w:rsidP="00044168">
      <w:pPr>
        <w:tabs>
          <w:tab w:val="num" w:pos="900"/>
        </w:tabs>
        <w:ind w:firstLine="709"/>
        <w:jc w:val="both"/>
        <w:rPr>
          <w:sz w:val="24"/>
          <w:szCs w:val="24"/>
        </w:rPr>
      </w:pPr>
      <w:r w:rsidRPr="00980811">
        <w:rPr>
          <w:sz w:val="24"/>
          <w:szCs w:val="24"/>
        </w:rPr>
        <w:t>4.1.</w:t>
      </w:r>
      <w:r>
        <w:rPr>
          <w:sz w:val="24"/>
          <w:szCs w:val="24"/>
        </w:rPr>
        <w:t>7</w:t>
      </w:r>
      <w:r w:rsidRPr="00980811">
        <w:rPr>
          <w:sz w:val="24"/>
          <w:szCs w:val="24"/>
        </w:rPr>
        <w:t xml:space="preserve">. </w:t>
      </w:r>
      <w:r>
        <w:rPr>
          <w:sz w:val="24"/>
          <w:szCs w:val="24"/>
        </w:rPr>
        <w:t>Гарантировать качество выполненных работ в течении 12 месяцев со дня подписания Акта сдачи-приемки результата выполненных работ.</w:t>
      </w:r>
    </w:p>
    <w:p w14:paraId="407AEB35" w14:textId="77777777" w:rsidR="00044168" w:rsidRDefault="00044168" w:rsidP="00044168">
      <w:pPr>
        <w:tabs>
          <w:tab w:val="num" w:pos="900"/>
        </w:tabs>
        <w:ind w:firstLine="709"/>
        <w:jc w:val="both"/>
        <w:rPr>
          <w:b/>
          <w:sz w:val="24"/>
          <w:szCs w:val="24"/>
        </w:rPr>
      </w:pPr>
      <w:r w:rsidRPr="006027C1">
        <w:rPr>
          <w:b/>
          <w:bCs/>
          <w:sz w:val="24"/>
          <w:szCs w:val="24"/>
        </w:rPr>
        <w:t>4.2. Подрядчик</w:t>
      </w:r>
      <w:r w:rsidRPr="006027C1">
        <w:rPr>
          <w:b/>
          <w:sz w:val="24"/>
          <w:szCs w:val="24"/>
        </w:rPr>
        <w:t xml:space="preserve"> имеет право:</w:t>
      </w:r>
    </w:p>
    <w:p w14:paraId="469E28BF" w14:textId="77777777" w:rsidR="00044168" w:rsidRDefault="00044168" w:rsidP="00044168">
      <w:pPr>
        <w:pStyle w:val="a5"/>
        <w:spacing w:after="0"/>
        <w:ind w:firstLine="709"/>
        <w:jc w:val="both"/>
        <w:rPr>
          <w:rFonts w:eastAsiaTheme="minorEastAsia"/>
          <w:sz w:val="24"/>
          <w:szCs w:val="24"/>
        </w:rPr>
      </w:pPr>
      <w:r w:rsidRPr="007B75DC">
        <w:rPr>
          <w:rFonts w:eastAsiaTheme="minorEastAsia"/>
          <w:sz w:val="24"/>
          <w:szCs w:val="24"/>
        </w:rPr>
        <w:t>4.2.1</w:t>
      </w:r>
      <w:r>
        <w:rPr>
          <w:rFonts w:eastAsiaTheme="minorEastAsia"/>
          <w:sz w:val="24"/>
          <w:szCs w:val="24"/>
        </w:rPr>
        <w:t>.</w:t>
      </w:r>
      <w:r w:rsidRPr="007B75DC">
        <w:rPr>
          <w:rFonts w:eastAsiaTheme="minorEastAsia"/>
          <w:sz w:val="24"/>
          <w:szCs w:val="24"/>
        </w:rPr>
        <w:t xml:space="preserve"> Привлекать субподрядчиков для выполнения отдельных видов работ;</w:t>
      </w:r>
    </w:p>
    <w:p w14:paraId="3C8DEEB8" w14:textId="77777777" w:rsidR="00044168" w:rsidRDefault="00044168" w:rsidP="00044168">
      <w:pPr>
        <w:pStyle w:val="a5"/>
        <w:spacing w:after="0"/>
        <w:ind w:firstLine="709"/>
        <w:jc w:val="both"/>
        <w:rPr>
          <w:rFonts w:eastAsia="TimesNewRomanPSMT"/>
          <w:sz w:val="24"/>
          <w:szCs w:val="24"/>
        </w:rPr>
      </w:pPr>
      <w:r>
        <w:rPr>
          <w:rFonts w:eastAsiaTheme="minorEastAsia"/>
          <w:sz w:val="24"/>
          <w:szCs w:val="24"/>
        </w:rPr>
        <w:t xml:space="preserve">4.2.2. </w:t>
      </w:r>
      <w:r>
        <w:rPr>
          <w:rFonts w:eastAsia="TimesNewRomanPSMT"/>
          <w:sz w:val="24"/>
          <w:szCs w:val="24"/>
        </w:rPr>
        <w:t>Запрашивать у Получателя дополнительную информацию, необходимую для выполнения своих обязательств по настоящему контракту;</w:t>
      </w:r>
    </w:p>
    <w:p w14:paraId="2C0BDFB0" w14:textId="77777777" w:rsidR="00044168" w:rsidRDefault="00044168" w:rsidP="00044168">
      <w:pPr>
        <w:pStyle w:val="a5"/>
        <w:spacing w:after="0"/>
        <w:ind w:firstLine="709"/>
        <w:jc w:val="both"/>
        <w:rPr>
          <w:rFonts w:eastAsia="TimesNewRomanPSMT"/>
          <w:sz w:val="24"/>
          <w:szCs w:val="24"/>
        </w:rPr>
      </w:pPr>
      <w:r>
        <w:rPr>
          <w:rFonts w:eastAsiaTheme="minorEastAsia"/>
          <w:sz w:val="24"/>
          <w:szCs w:val="24"/>
        </w:rPr>
        <w:t xml:space="preserve">4.2.3. </w:t>
      </w:r>
      <w:r>
        <w:rPr>
          <w:rFonts w:eastAsia="TimesNewRomanPSMT"/>
          <w:sz w:val="24"/>
          <w:szCs w:val="24"/>
        </w:rPr>
        <w:t xml:space="preserve">Требовать своевременной оплаты на условиях, предусмотренных настоящим </w:t>
      </w:r>
      <w:r>
        <w:rPr>
          <w:sz w:val="24"/>
          <w:szCs w:val="24"/>
        </w:rPr>
        <w:t>контракт</w:t>
      </w:r>
      <w:r>
        <w:rPr>
          <w:rFonts w:eastAsia="TimesNewRomanPSMT"/>
          <w:sz w:val="24"/>
          <w:szCs w:val="24"/>
        </w:rPr>
        <w:t>ом;</w:t>
      </w:r>
    </w:p>
    <w:p w14:paraId="5E912A6B" w14:textId="77777777" w:rsidR="00044168" w:rsidRDefault="00044168" w:rsidP="00044168">
      <w:pPr>
        <w:pStyle w:val="a5"/>
        <w:spacing w:after="0"/>
        <w:ind w:firstLine="709"/>
        <w:jc w:val="both"/>
        <w:rPr>
          <w:rFonts w:eastAsia="TimesNewRomanPSMT"/>
          <w:sz w:val="24"/>
          <w:szCs w:val="24"/>
        </w:rPr>
      </w:pPr>
      <w:r>
        <w:rPr>
          <w:rFonts w:eastAsiaTheme="minorEastAsia"/>
          <w:sz w:val="24"/>
          <w:szCs w:val="24"/>
        </w:rPr>
        <w:t xml:space="preserve">4.2.4. </w:t>
      </w:r>
      <w:r>
        <w:rPr>
          <w:rFonts w:eastAsia="TimesNewRomanPSMT"/>
          <w:sz w:val="24"/>
          <w:szCs w:val="24"/>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02152FA7" w14:textId="77777777" w:rsidR="00044168" w:rsidRDefault="00044168" w:rsidP="00044168">
      <w:pPr>
        <w:pStyle w:val="a5"/>
        <w:spacing w:after="0"/>
        <w:ind w:firstLine="709"/>
        <w:jc w:val="both"/>
        <w:rPr>
          <w:b/>
          <w:sz w:val="24"/>
          <w:szCs w:val="24"/>
        </w:rPr>
      </w:pPr>
      <w:r>
        <w:rPr>
          <w:b/>
          <w:sz w:val="24"/>
          <w:szCs w:val="24"/>
        </w:rPr>
        <w:t xml:space="preserve">4.3. </w:t>
      </w:r>
      <w:r w:rsidRPr="00BD0207">
        <w:rPr>
          <w:b/>
          <w:sz w:val="24"/>
          <w:szCs w:val="24"/>
        </w:rPr>
        <w:t>Получатель</w:t>
      </w:r>
      <w:r>
        <w:rPr>
          <w:b/>
          <w:sz w:val="24"/>
          <w:szCs w:val="24"/>
        </w:rPr>
        <w:t xml:space="preserve"> обязан:</w:t>
      </w:r>
    </w:p>
    <w:p w14:paraId="01D1D8E9" w14:textId="77777777" w:rsidR="00044168" w:rsidRDefault="00044168" w:rsidP="00044168">
      <w:pPr>
        <w:pStyle w:val="a5"/>
        <w:spacing w:after="0"/>
        <w:ind w:firstLine="709"/>
        <w:jc w:val="both"/>
        <w:rPr>
          <w:sz w:val="24"/>
          <w:szCs w:val="24"/>
        </w:rPr>
      </w:pPr>
      <w:r>
        <w:rPr>
          <w:sz w:val="24"/>
          <w:szCs w:val="24"/>
        </w:rPr>
        <w:t xml:space="preserve">4.3.1. Оплатить результат выполненных работ, предусмотренных настоящим контрактом; </w:t>
      </w:r>
    </w:p>
    <w:p w14:paraId="6A7B21CF" w14:textId="77777777" w:rsidR="00044168" w:rsidRDefault="00044168" w:rsidP="00044168">
      <w:pPr>
        <w:pStyle w:val="a5"/>
        <w:spacing w:after="0"/>
        <w:ind w:firstLine="709"/>
        <w:jc w:val="both"/>
        <w:rPr>
          <w:sz w:val="24"/>
          <w:szCs w:val="24"/>
        </w:rPr>
      </w:pPr>
      <w:r>
        <w:rPr>
          <w:sz w:val="24"/>
          <w:szCs w:val="24"/>
        </w:rPr>
        <w:t xml:space="preserve">4.3.2. Оказывать содействие Подрядчику в ходе выполнения им работ по вопросам, непосредственно связанным с предметом </w:t>
      </w:r>
      <w:r>
        <w:rPr>
          <w:rStyle w:val="FontStyle16"/>
          <w:sz w:val="24"/>
          <w:szCs w:val="24"/>
        </w:rPr>
        <w:t>настоящего</w:t>
      </w:r>
      <w:r>
        <w:rPr>
          <w:sz w:val="24"/>
          <w:szCs w:val="24"/>
        </w:rPr>
        <w:t xml:space="preserve"> контракта, решение которых возможно только при участии Получателя;</w:t>
      </w:r>
    </w:p>
    <w:p w14:paraId="10CCF7C3" w14:textId="77777777" w:rsidR="00044168" w:rsidRDefault="00044168" w:rsidP="00044168">
      <w:pPr>
        <w:pStyle w:val="a5"/>
        <w:spacing w:after="0"/>
        <w:ind w:firstLine="709"/>
        <w:jc w:val="both"/>
        <w:rPr>
          <w:sz w:val="24"/>
          <w:szCs w:val="24"/>
        </w:rPr>
      </w:pPr>
      <w:r>
        <w:rPr>
          <w:sz w:val="24"/>
          <w:szCs w:val="24"/>
        </w:rPr>
        <w:lastRenderedPageBreak/>
        <w:t>4.3.3. Своевременно сообщать в письменной форме Подрядчику о выявленных недостатках;</w:t>
      </w:r>
    </w:p>
    <w:p w14:paraId="22499F73" w14:textId="77777777" w:rsidR="00044168" w:rsidRDefault="00044168" w:rsidP="00044168">
      <w:pPr>
        <w:pStyle w:val="a5"/>
        <w:spacing w:after="0"/>
        <w:ind w:firstLine="709"/>
        <w:jc w:val="both"/>
        <w:rPr>
          <w:sz w:val="24"/>
          <w:szCs w:val="24"/>
        </w:rPr>
      </w:pPr>
      <w:r>
        <w:rPr>
          <w:sz w:val="24"/>
          <w:szCs w:val="24"/>
        </w:rPr>
        <w:t xml:space="preserve">4.3.4. </w:t>
      </w:r>
      <w:r w:rsidRPr="006027C1">
        <w:rPr>
          <w:sz w:val="24"/>
          <w:szCs w:val="24"/>
        </w:rPr>
        <w:t>Принять по Акту сдачи-приемки результата выполненных работ, произведенные по настоящему контракту работы, либо составить мотивированный отказ от приемки</w:t>
      </w:r>
      <w:r>
        <w:rPr>
          <w:sz w:val="24"/>
          <w:szCs w:val="24"/>
        </w:rPr>
        <w:t>.</w:t>
      </w:r>
    </w:p>
    <w:p w14:paraId="7D76CDAC" w14:textId="77777777" w:rsidR="00044168" w:rsidRDefault="00044168" w:rsidP="00044168">
      <w:pPr>
        <w:pStyle w:val="a7"/>
        <w:ind w:left="0" w:firstLine="708"/>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4.4. </w:t>
      </w:r>
      <w:r w:rsidRPr="00BD0207">
        <w:rPr>
          <w:rFonts w:ascii="Times New Roman" w:hAnsi="Times New Roman" w:cs="Times New Roman"/>
          <w:b/>
          <w:sz w:val="24"/>
          <w:szCs w:val="24"/>
        </w:rPr>
        <w:t>Получатель</w:t>
      </w:r>
      <w:r>
        <w:rPr>
          <w:rFonts w:ascii="Times New Roman" w:hAnsi="Times New Roman" w:cs="Times New Roman"/>
          <w:b/>
          <w:sz w:val="24"/>
          <w:szCs w:val="24"/>
        </w:rPr>
        <w:t xml:space="preserve"> </w:t>
      </w:r>
      <w:r>
        <w:rPr>
          <w:rFonts w:ascii="Times New Roman" w:hAnsi="Times New Roman" w:cs="Times New Roman"/>
          <w:b/>
          <w:color w:val="auto"/>
          <w:sz w:val="24"/>
          <w:szCs w:val="24"/>
        </w:rPr>
        <w:t>имеет право:</w:t>
      </w:r>
    </w:p>
    <w:p w14:paraId="51BD49F3" w14:textId="77777777" w:rsidR="00044168" w:rsidRDefault="00044168" w:rsidP="00044168">
      <w:pPr>
        <w:ind w:firstLine="708"/>
        <w:jc w:val="both"/>
        <w:rPr>
          <w:rFonts w:eastAsia="TimesNewRomanPSMT"/>
          <w:sz w:val="24"/>
          <w:szCs w:val="24"/>
        </w:rPr>
      </w:pPr>
      <w:r>
        <w:rPr>
          <w:sz w:val="24"/>
          <w:szCs w:val="24"/>
        </w:rPr>
        <w:t xml:space="preserve">4.4.1. </w:t>
      </w:r>
      <w:r>
        <w:rPr>
          <w:rFonts w:eastAsia="TimesNewRomanPSMT"/>
          <w:sz w:val="24"/>
          <w:szCs w:val="24"/>
        </w:rPr>
        <w:t xml:space="preserve">Требовать от Подрядчика надлежащего исполнения обязательств в рамках условий настоящего </w:t>
      </w:r>
      <w:r>
        <w:rPr>
          <w:sz w:val="24"/>
          <w:szCs w:val="24"/>
        </w:rPr>
        <w:t>контракта</w:t>
      </w:r>
      <w:r>
        <w:rPr>
          <w:rFonts w:eastAsia="TimesNewRomanPSMT"/>
          <w:sz w:val="24"/>
          <w:szCs w:val="24"/>
        </w:rPr>
        <w:t>;</w:t>
      </w:r>
    </w:p>
    <w:p w14:paraId="65CAE2E4" w14:textId="77777777" w:rsidR="00044168" w:rsidRDefault="00044168" w:rsidP="00044168">
      <w:pPr>
        <w:ind w:firstLine="708"/>
        <w:jc w:val="both"/>
        <w:rPr>
          <w:rFonts w:eastAsia="TimesNewRomanPSMT"/>
          <w:sz w:val="24"/>
          <w:szCs w:val="24"/>
        </w:rPr>
      </w:pPr>
      <w:r>
        <w:rPr>
          <w:rFonts w:eastAsia="TimesNewRomanPSMT"/>
          <w:sz w:val="24"/>
          <w:szCs w:val="24"/>
        </w:rPr>
        <w:t>4.4.2. Осуществлять контроль за ходом выполнения работ по настоящему контракту;</w:t>
      </w:r>
    </w:p>
    <w:p w14:paraId="336F2915" w14:textId="77777777" w:rsidR="00044168" w:rsidRDefault="00044168" w:rsidP="00044168">
      <w:pPr>
        <w:ind w:firstLine="708"/>
        <w:jc w:val="both"/>
        <w:rPr>
          <w:rFonts w:eastAsia="TimesNewRomanPSMT"/>
          <w:sz w:val="24"/>
          <w:szCs w:val="24"/>
        </w:rPr>
      </w:pPr>
      <w:r>
        <w:rPr>
          <w:rFonts w:eastAsia="TimesNewRomanPSMT"/>
          <w:sz w:val="24"/>
          <w:szCs w:val="24"/>
        </w:rPr>
        <w:t>4.4.3. Требовать своевременного устранения выявленных недостатков;</w:t>
      </w:r>
    </w:p>
    <w:p w14:paraId="4A87E5D1" w14:textId="77777777" w:rsidR="00044168" w:rsidRDefault="00044168" w:rsidP="00044168">
      <w:pPr>
        <w:ind w:firstLine="708"/>
        <w:jc w:val="both"/>
        <w:rPr>
          <w:rFonts w:eastAsia="TimesNewRomanPSMT"/>
          <w:sz w:val="24"/>
          <w:szCs w:val="24"/>
        </w:rPr>
      </w:pPr>
      <w:r>
        <w:rPr>
          <w:rFonts w:eastAsia="TimesNewRomanPSMT"/>
          <w:sz w:val="24"/>
          <w:szCs w:val="24"/>
        </w:rPr>
        <w:t>4.4.4.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устранить недостатки.</w:t>
      </w:r>
    </w:p>
    <w:p w14:paraId="5A885EF0" w14:textId="77777777" w:rsidR="00044168" w:rsidRDefault="00044168" w:rsidP="00044168">
      <w:pPr>
        <w:tabs>
          <w:tab w:val="left" w:pos="1276"/>
        </w:tabs>
        <w:ind w:firstLine="708"/>
        <w:jc w:val="both"/>
        <w:rPr>
          <w:sz w:val="24"/>
          <w:szCs w:val="24"/>
        </w:rPr>
      </w:pPr>
    </w:p>
    <w:p w14:paraId="3CAEF920" w14:textId="77777777" w:rsidR="00044168" w:rsidRPr="000256FD" w:rsidRDefault="00044168" w:rsidP="00044168">
      <w:pPr>
        <w:tabs>
          <w:tab w:val="left" w:pos="1276"/>
        </w:tabs>
        <w:ind w:left="709"/>
        <w:jc w:val="center"/>
        <w:rPr>
          <w:b/>
          <w:sz w:val="24"/>
          <w:szCs w:val="24"/>
        </w:rPr>
      </w:pPr>
      <w:r w:rsidRPr="000256FD">
        <w:rPr>
          <w:b/>
          <w:sz w:val="24"/>
          <w:szCs w:val="24"/>
        </w:rPr>
        <w:t>5. ОТВЕТСТВЕННОСТЬ СТОРОН</w:t>
      </w:r>
    </w:p>
    <w:p w14:paraId="1F981599"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5.1.</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2881414F" w14:textId="77777777" w:rsidR="00044168" w:rsidRPr="000447F5"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5.2.</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 xml:space="preserve">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w:t>
      </w:r>
      <w:r w:rsidRPr="000447F5">
        <w:rPr>
          <w:rFonts w:ascii="Times New Roman" w:hAnsi="Times New Roman" w:cs="Times New Roman"/>
          <w:color w:val="auto"/>
          <w:sz w:val="24"/>
          <w:szCs w:val="24"/>
        </w:rPr>
        <w:t>обязательств, вытекающих из настоящего контракта, не освобождает Стороны от исполнения такого обязательства в натуре.</w:t>
      </w:r>
    </w:p>
    <w:p w14:paraId="01B34C6B"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447F5">
        <w:rPr>
          <w:rFonts w:ascii="Times New Roman" w:hAnsi="Times New Roman" w:cs="Times New Roman"/>
          <w:color w:val="auto"/>
          <w:sz w:val="24"/>
          <w:szCs w:val="24"/>
        </w:rPr>
        <w:t>5.3.</w:t>
      </w:r>
      <w:r w:rsidRPr="000447F5">
        <w:rPr>
          <w:rFonts w:ascii="Times New Roman" w:hAnsi="Times New Roman" w:cs="Times New Roman"/>
          <w:color w:val="auto"/>
          <w:sz w:val="24"/>
          <w:szCs w:val="24"/>
        </w:rPr>
        <w:tab/>
        <w:t>В случае неисполнения или ненадлежащего исполнения По</w:t>
      </w:r>
      <w:r>
        <w:rPr>
          <w:rFonts w:ascii="Times New Roman" w:hAnsi="Times New Roman" w:cs="Times New Roman"/>
          <w:color w:val="auto"/>
          <w:sz w:val="24"/>
          <w:szCs w:val="24"/>
        </w:rPr>
        <w:t>дрядчиком</w:t>
      </w:r>
      <w:r w:rsidRPr="000447F5">
        <w:rPr>
          <w:rFonts w:ascii="Times New Roman" w:hAnsi="Times New Roman" w:cs="Times New Roman"/>
          <w:color w:val="auto"/>
          <w:sz w:val="24"/>
          <w:szCs w:val="24"/>
        </w:rPr>
        <w:t xml:space="preserve">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суммы настоящего контракта. Неустойка подлежит взысканию Получателем, в обязательном </w:t>
      </w:r>
      <w:r w:rsidRPr="000256FD">
        <w:rPr>
          <w:rFonts w:ascii="Times New Roman" w:hAnsi="Times New Roman" w:cs="Times New Roman"/>
          <w:color w:val="auto"/>
          <w:sz w:val="24"/>
          <w:szCs w:val="24"/>
        </w:rPr>
        <w:t>поряд</w:t>
      </w:r>
      <w:r w:rsidRPr="000447F5">
        <w:rPr>
          <w:rFonts w:ascii="Times New Roman" w:hAnsi="Times New Roman" w:cs="Times New Roman"/>
          <w:color w:val="auto"/>
          <w:sz w:val="24"/>
          <w:szCs w:val="24"/>
        </w:rPr>
        <w:t>ке,</w:t>
      </w:r>
      <w:r w:rsidRPr="000447F5">
        <w:rPr>
          <w:rFonts w:ascii="Times New Roman" w:hAnsi="Times New Roman" w:cs="Times New Roman"/>
          <w:color w:val="auto"/>
        </w:rPr>
        <w:t xml:space="preserve"> </w:t>
      </w:r>
      <w:r w:rsidRPr="000447F5">
        <w:rPr>
          <w:rFonts w:ascii="Times New Roman" w:hAnsi="Times New Roman" w:cs="Times New Roman"/>
          <w:color w:val="auto"/>
          <w:sz w:val="24"/>
          <w:szCs w:val="24"/>
        </w:rPr>
        <w:t xml:space="preserve">при </w:t>
      </w:r>
      <w:r w:rsidRPr="000256FD">
        <w:rPr>
          <w:rFonts w:ascii="Times New Roman" w:hAnsi="Times New Roman" w:cs="Times New Roman"/>
          <w:color w:val="auto"/>
          <w:sz w:val="24"/>
          <w:szCs w:val="24"/>
        </w:rPr>
        <w:t>условии, что сумма начисленной неустойки превысила 1</w:t>
      </w:r>
      <w:r>
        <w:rPr>
          <w:rFonts w:ascii="Times New Roman" w:hAnsi="Times New Roman" w:cs="Times New Roman"/>
          <w:color w:val="auto"/>
          <w:sz w:val="24"/>
          <w:szCs w:val="24"/>
        </w:rPr>
        <w:t> </w:t>
      </w:r>
      <w:r w:rsidRPr="000256FD">
        <w:rPr>
          <w:rFonts w:ascii="Times New Roman" w:hAnsi="Times New Roman" w:cs="Times New Roman"/>
          <w:color w:val="auto"/>
          <w:sz w:val="24"/>
          <w:szCs w:val="24"/>
        </w:rPr>
        <w:t>000 (одну тысячу) рублей Приднестровской Молдавской Республики.</w:t>
      </w:r>
    </w:p>
    <w:p w14:paraId="56875ABE" w14:textId="77777777" w:rsidR="00044168" w:rsidRPr="000256FD" w:rsidRDefault="00044168" w:rsidP="00044168">
      <w:pPr>
        <w:pStyle w:val="a7"/>
        <w:tabs>
          <w:tab w:val="left" w:pos="1276"/>
        </w:tabs>
        <w:ind w:left="0" w:firstLine="709"/>
        <w:rPr>
          <w:rFonts w:ascii="Times New Roman" w:hAnsi="Times New Roman" w:cs="Times New Roman"/>
          <w:color w:val="auto"/>
          <w:sz w:val="24"/>
          <w:szCs w:val="24"/>
        </w:rPr>
      </w:pPr>
    </w:p>
    <w:p w14:paraId="21B11BDF" w14:textId="77777777" w:rsidR="00044168" w:rsidRPr="000256FD" w:rsidRDefault="00044168" w:rsidP="00044168">
      <w:pPr>
        <w:tabs>
          <w:tab w:val="left" w:pos="1276"/>
        </w:tabs>
        <w:jc w:val="center"/>
        <w:rPr>
          <w:b/>
          <w:sz w:val="24"/>
          <w:szCs w:val="24"/>
        </w:rPr>
      </w:pPr>
      <w:r w:rsidRPr="000256FD">
        <w:rPr>
          <w:b/>
          <w:sz w:val="24"/>
          <w:szCs w:val="24"/>
        </w:rPr>
        <w:t>6. ФОРС-МАЖОР (ДЕЙСТВИЕ НЕПРЕОДОЛИМОЙ СИЛЫ)</w:t>
      </w:r>
    </w:p>
    <w:p w14:paraId="2286F342"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6.1.</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2E2EFC20"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6.2.</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B8B2699"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6.3.</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454A6A9"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6.4.</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E8A4429"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6.5.</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965BD86" w14:textId="77777777" w:rsidR="00044168"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6.6.</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F249559"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p>
    <w:p w14:paraId="29823EBE" w14:textId="77777777" w:rsidR="00044168" w:rsidRPr="000256FD" w:rsidRDefault="00044168" w:rsidP="00044168">
      <w:pPr>
        <w:tabs>
          <w:tab w:val="left" w:pos="1276"/>
        </w:tabs>
        <w:jc w:val="center"/>
        <w:rPr>
          <w:b/>
          <w:sz w:val="24"/>
          <w:szCs w:val="24"/>
        </w:rPr>
      </w:pPr>
      <w:r w:rsidRPr="000256FD">
        <w:rPr>
          <w:b/>
          <w:sz w:val="24"/>
          <w:szCs w:val="24"/>
        </w:rPr>
        <w:t>7. ПОРЯДОК РАЗРЕШЕНИЯ СПОРОВ</w:t>
      </w:r>
    </w:p>
    <w:p w14:paraId="04ADB679"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7.1.</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73E0352"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bookmarkStart w:id="1" w:name="eCAE7BC5D"/>
      <w:bookmarkStart w:id="2" w:name="e15F937AE"/>
      <w:bookmarkEnd w:id="1"/>
      <w:bookmarkEnd w:id="2"/>
      <w:r w:rsidRPr="000256FD">
        <w:rPr>
          <w:rFonts w:ascii="Times New Roman" w:hAnsi="Times New Roman" w:cs="Times New Roman"/>
          <w:color w:val="auto"/>
          <w:sz w:val="24"/>
          <w:szCs w:val="24"/>
        </w:rPr>
        <w:t>7.2.</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41121F94"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p>
    <w:p w14:paraId="6F5252D8" w14:textId="77777777" w:rsidR="00044168" w:rsidRPr="000256FD" w:rsidRDefault="00044168" w:rsidP="00044168">
      <w:pPr>
        <w:pStyle w:val="a7"/>
        <w:tabs>
          <w:tab w:val="left" w:pos="426"/>
        </w:tabs>
        <w:ind w:left="0"/>
        <w:jc w:val="center"/>
        <w:rPr>
          <w:rFonts w:ascii="Times New Roman" w:hAnsi="Times New Roman" w:cs="Times New Roman"/>
          <w:b/>
          <w:color w:val="auto"/>
          <w:sz w:val="24"/>
          <w:szCs w:val="24"/>
        </w:rPr>
      </w:pPr>
      <w:r w:rsidRPr="000256FD">
        <w:rPr>
          <w:rFonts w:ascii="Times New Roman" w:hAnsi="Times New Roman" w:cs="Times New Roman"/>
          <w:b/>
          <w:color w:val="auto"/>
          <w:sz w:val="24"/>
          <w:szCs w:val="24"/>
        </w:rPr>
        <w:t>8. СРОК ДЕЙСТВИЯ КОНТРАКТА</w:t>
      </w:r>
    </w:p>
    <w:p w14:paraId="44411FC1"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8.1.</w:t>
      </w:r>
      <w:r w:rsidRPr="000256FD">
        <w:rPr>
          <w:rFonts w:ascii="Times New Roman" w:hAnsi="Times New Roman" w:cs="Times New Roman"/>
          <w:color w:val="auto"/>
          <w:sz w:val="24"/>
          <w:szCs w:val="24"/>
        </w:rPr>
        <w:tab/>
        <w:t>Настоящий контракт вступает в силу со дня его подписаниями Сторонами и действует до 31 декабря 202</w:t>
      </w:r>
      <w:r>
        <w:rPr>
          <w:rFonts w:ascii="Times New Roman" w:hAnsi="Times New Roman" w:cs="Times New Roman"/>
          <w:color w:val="auto"/>
          <w:sz w:val="24"/>
          <w:szCs w:val="24"/>
        </w:rPr>
        <w:t>3</w:t>
      </w:r>
      <w:r w:rsidRPr="000256FD">
        <w:rPr>
          <w:rFonts w:ascii="Times New Roman" w:hAnsi="Times New Roman" w:cs="Times New Roman"/>
          <w:color w:val="auto"/>
          <w:sz w:val="24"/>
          <w:szCs w:val="24"/>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116C0F8D" w14:textId="77777777" w:rsidR="00044168" w:rsidRPr="000447F5" w:rsidRDefault="00044168" w:rsidP="00044168">
      <w:pPr>
        <w:pStyle w:val="a7"/>
        <w:tabs>
          <w:tab w:val="left" w:pos="1276"/>
        </w:tabs>
        <w:ind w:left="0" w:firstLine="709"/>
        <w:jc w:val="both"/>
        <w:rPr>
          <w:rFonts w:ascii="Times New Roman" w:hAnsi="Times New Roman" w:cs="Times New Roman"/>
          <w:b/>
          <w:color w:val="auto"/>
          <w:sz w:val="24"/>
          <w:szCs w:val="24"/>
        </w:rPr>
      </w:pPr>
      <w:r w:rsidRPr="000256FD">
        <w:rPr>
          <w:rFonts w:ascii="Times New Roman" w:hAnsi="Times New Roman" w:cs="Times New Roman"/>
          <w:color w:val="auto"/>
          <w:sz w:val="24"/>
          <w:szCs w:val="24"/>
        </w:rPr>
        <w:t>8.2.</w:t>
      </w:r>
      <w:r w:rsidRPr="000256FD">
        <w:rPr>
          <w:rFonts w:ascii="Times New Roman" w:hAnsi="Times New Roman" w:cs="Times New Roman"/>
          <w:color w:val="auto"/>
          <w:sz w:val="24"/>
          <w:szCs w:val="24"/>
        </w:rPr>
        <w:tab/>
      </w:r>
      <w:r w:rsidRPr="000447F5">
        <w:rPr>
          <w:rFonts w:ascii="Times New Roman" w:hAnsi="Times New Roman" w:cs="Times New Roman"/>
          <w:color w:val="auto"/>
          <w:sz w:val="24"/>
          <w:szCs w:val="24"/>
        </w:rPr>
        <w:t xml:space="preserve">Датой исполнения обязательств является дата подписания </w:t>
      </w:r>
      <w:r>
        <w:rPr>
          <w:rFonts w:ascii="Times New Roman" w:hAnsi="Times New Roman" w:cs="Times New Roman"/>
          <w:color w:val="auto"/>
          <w:sz w:val="24"/>
          <w:szCs w:val="24"/>
        </w:rPr>
        <w:t xml:space="preserve">Сторонами </w:t>
      </w:r>
      <w:r w:rsidRPr="000447F5">
        <w:rPr>
          <w:rFonts w:ascii="Times New Roman" w:hAnsi="Times New Roman" w:cs="Times New Roman"/>
          <w:sz w:val="24"/>
          <w:szCs w:val="24"/>
        </w:rPr>
        <w:t>Акта сдачи-приемки результата выполненных работ</w:t>
      </w:r>
      <w:r w:rsidRPr="000447F5">
        <w:rPr>
          <w:rFonts w:ascii="Times New Roman" w:hAnsi="Times New Roman" w:cs="Times New Roman"/>
          <w:color w:val="auto"/>
          <w:sz w:val="24"/>
          <w:szCs w:val="24"/>
        </w:rPr>
        <w:t>.</w:t>
      </w:r>
    </w:p>
    <w:p w14:paraId="799D3EEE" w14:textId="77777777" w:rsidR="00044168" w:rsidRPr="000256FD" w:rsidRDefault="00044168" w:rsidP="00044168">
      <w:pPr>
        <w:pStyle w:val="a7"/>
        <w:tabs>
          <w:tab w:val="left" w:pos="1276"/>
        </w:tabs>
        <w:ind w:left="1249"/>
        <w:jc w:val="center"/>
        <w:rPr>
          <w:rFonts w:ascii="Times New Roman" w:hAnsi="Times New Roman" w:cs="Times New Roman"/>
          <w:b/>
          <w:color w:val="auto"/>
          <w:sz w:val="24"/>
          <w:szCs w:val="24"/>
        </w:rPr>
      </w:pPr>
    </w:p>
    <w:p w14:paraId="20841ED5" w14:textId="77777777" w:rsidR="00044168" w:rsidRPr="000256FD" w:rsidRDefault="00044168" w:rsidP="00044168">
      <w:pPr>
        <w:pStyle w:val="a7"/>
        <w:tabs>
          <w:tab w:val="left" w:pos="1276"/>
        </w:tabs>
        <w:ind w:left="1249"/>
        <w:jc w:val="center"/>
        <w:rPr>
          <w:rFonts w:ascii="Times New Roman" w:hAnsi="Times New Roman" w:cs="Times New Roman"/>
          <w:b/>
          <w:color w:val="auto"/>
          <w:sz w:val="24"/>
          <w:szCs w:val="24"/>
        </w:rPr>
      </w:pPr>
      <w:r w:rsidRPr="000256FD">
        <w:rPr>
          <w:rFonts w:ascii="Times New Roman" w:hAnsi="Times New Roman" w:cs="Times New Roman"/>
          <w:b/>
          <w:color w:val="auto"/>
          <w:sz w:val="24"/>
          <w:szCs w:val="24"/>
        </w:rPr>
        <w:t>9. ЗАКЛЮЧИТЕЛЬНЫЕ ПОЛОЖЕНИЯ</w:t>
      </w:r>
    </w:p>
    <w:p w14:paraId="079F9A4A"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9.1.</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 xml:space="preserve">Настоящий контракт составлен в трех экземплярах, имеющих одинаковую юридическую силу. </w:t>
      </w:r>
    </w:p>
    <w:p w14:paraId="10EEB23F"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9.2.</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Ни одна из Сторон не в праве передавать права и обязанности по настоящему контракту третьим лицам без письменного согласия другой Стороны</w:t>
      </w:r>
      <w:r>
        <w:rPr>
          <w:rFonts w:ascii="Times New Roman" w:hAnsi="Times New Roman" w:cs="Times New Roman"/>
          <w:color w:val="auto"/>
          <w:sz w:val="24"/>
          <w:szCs w:val="24"/>
        </w:rPr>
        <w:t>.</w:t>
      </w:r>
    </w:p>
    <w:p w14:paraId="3038D88E"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lang w:bidi="he-IL"/>
        </w:rPr>
        <w:t>9.3.</w:t>
      </w:r>
      <w:r>
        <w:rPr>
          <w:rFonts w:ascii="Times New Roman" w:hAnsi="Times New Roman" w:cs="Times New Roman"/>
          <w:color w:val="auto"/>
          <w:sz w:val="24"/>
          <w:szCs w:val="24"/>
          <w:lang w:bidi="he-IL"/>
        </w:rPr>
        <w:tab/>
      </w:r>
      <w:r w:rsidRPr="000256FD">
        <w:rPr>
          <w:rFonts w:ascii="Times New Roman" w:hAnsi="Times New Roman" w:cs="Times New Roman"/>
          <w:color w:val="auto"/>
          <w:sz w:val="24"/>
          <w:szCs w:val="24"/>
          <w:lang w:bidi="he-IL"/>
        </w:rPr>
        <w:t xml:space="preserve">Изменение условий настоящего </w:t>
      </w:r>
      <w:r w:rsidRPr="000256FD">
        <w:rPr>
          <w:rFonts w:ascii="Times New Roman" w:hAnsi="Times New Roman" w:cs="Times New Roman"/>
          <w:color w:val="auto"/>
          <w:sz w:val="24"/>
          <w:szCs w:val="24"/>
        </w:rPr>
        <w:t>контракта</w:t>
      </w:r>
      <w:r w:rsidRPr="000256FD">
        <w:rPr>
          <w:rFonts w:ascii="Times New Roman" w:hAnsi="Times New Roman" w:cs="Times New Roman"/>
          <w:color w:val="auto"/>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FD885DF"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9.4.</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00947E07" w14:textId="77777777" w:rsidR="00044168" w:rsidRPr="000256FD" w:rsidRDefault="00044168" w:rsidP="00044168">
      <w:pPr>
        <w:pStyle w:val="a7"/>
        <w:tabs>
          <w:tab w:val="left" w:pos="1276"/>
        </w:tabs>
        <w:ind w:left="0" w:firstLine="709"/>
        <w:jc w:val="both"/>
        <w:rPr>
          <w:rFonts w:ascii="Times New Roman" w:hAnsi="Times New Roman" w:cs="Times New Roman"/>
          <w:color w:val="auto"/>
          <w:sz w:val="24"/>
          <w:szCs w:val="24"/>
        </w:rPr>
      </w:pPr>
      <w:r w:rsidRPr="000256FD">
        <w:rPr>
          <w:rFonts w:ascii="Times New Roman" w:hAnsi="Times New Roman" w:cs="Times New Roman"/>
          <w:color w:val="auto"/>
          <w:sz w:val="24"/>
          <w:szCs w:val="24"/>
        </w:rPr>
        <w:t>9.5.</w:t>
      </w:r>
      <w:r>
        <w:rPr>
          <w:rFonts w:ascii="Times New Roman" w:hAnsi="Times New Roman" w:cs="Times New Roman"/>
          <w:color w:val="auto"/>
          <w:sz w:val="24"/>
          <w:szCs w:val="24"/>
        </w:rPr>
        <w:tab/>
      </w:r>
      <w:r w:rsidRPr="000256FD">
        <w:rPr>
          <w:rFonts w:ascii="Times New Roman" w:hAnsi="Times New Roman" w:cs="Times New Roman"/>
          <w:color w:val="auto"/>
          <w:sz w:val="24"/>
          <w:szCs w:val="24"/>
        </w:rPr>
        <w:t>Все Приложения к настоящему контракту являются его неотъемлемой частью.</w:t>
      </w:r>
    </w:p>
    <w:p w14:paraId="5BB386FE" w14:textId="77777777" w:rsidR="00044168" w:rsidRDefault="00044168" w:rsidP="00044168">
      <w:pPr>
        <w:rPr>
          <w:b/>
          <w:sz w:val="24"/>
          <w:szCs w:val="24"/>
        </w:rPr>
      </w:pPr>
    </w:p>
    <w:p w14:paraId="114E9DD0" w14:textId="77777777" w:rsidR="00044168" w:rsidRPr="00442BEA" w:rsidRDefault="00044168" w:rsidP="00044168">
      <w:pPr>
        <w:ind w:left="720"/>
        <w:jc w:val="center"/>
        <w:rPr>
          <w:b/>
          <w:sz w:val="24"/>
          <w:szCs w:val="24"/>
        </w:rPr>
      </w:pPr>
      <w:r>
        <w:rPr>
          <w:b/>
          <w:sz w:val="24"/>
          <w:szCs w:val="24"/>
        </w:rPr>
        <w:t>10. ЮРИДИЧЕСКИЕ АДРЕСА И РЕКВИЗИТЫ СТОРОН</w:t>
      </w:r>
    </w:p>
    <w:tbl>
      <w:tblPr>
        <w:tblW w:w="10031" w:type="dxa"/>
        <w:tblLook w:val="01E0" w:firstRow="1" w:lastRow="1" w:firstColumn="1" w:lastColumn="1" w:noHBand="0" w:noVBand="0"/>
      </w:tblPr>
      <w:tblGrid>
        <w:gridCol w:w="5070"/>
        <w:gridCol w:w="4961"/>
      </w:tblGrid>
      <w:tr w:rsidR="00044168" w:rsidRPr="00032F04" w14:paraId="6DA7E354" w14:textId="77777777" w:rsidTr="00890146">
        <w:tc>
          <w:tcPr>
            <w:tcW w:w="5070" w:type="dxa"/>
          </w:tcPr>
          <w:p w14:paraId="1008E3D8" w14:textId="77777777" w:rsidR="00044168" w:rsidRDefault="00044168" w:rsidP="00890146">
            <w:pPr>
              <w:pStyle w:val="a5"/>
              <w:spacing w:after="0"/>
              <w:jc w:val="center"/>
              <w:rPr>
                <w:b/>
                <w:bCs/>
                <w:kern w:val="36"/>
                <w:sz w:val="24"/>
                <w:szCs w:val="24"/>
              </w:rPr>
            </w:pPr>
          </w:p>
          <w:p w14:paraId="4019A08C" w14:textId="77777777" w:rsidR="00044168" w:rsidRPr="003A3256" w:rsidRDefault="00044168" w:rsidP="00890146">
            <w:pPr>
              <w:pStyle w:val="a5"/>
              <w:spacing w:after="0"/>
              <w:jc w:val="center"/>
              <w:rPr>
                <w:b/>
                <w:bCs/>
                <w:kern w:val="36"/>
                <w:sz w:val="24"/>
                <w:szCs w:val="24"/>
              </w:rPr>
            </w:pPr>
            <w:r w:rsidRPr="003A3256">
              <w:rPr>
                <w:b/>
                <w:bCs/>
                <w:kern w:val="36"/>
                <w:sz w:val="24"/>
                <w:szCs w:val="24"/>
              </w:rPr>
              <w:t>Заказчик</w:t>
            </w:r>
          </w:p>
          <w:p w14:paraId="5006A833" w14:textId="222559F7" w:rsidR="00044168" w:rsidRPr="00144910" w:rsidRDefault="00044168" w:rsidP="00890146">
            <w:pPr>
              <w:rPr>
                <w:b/>
                <w:sz w:val="24"/>
                <w:szCs w:val="24"/>
              </w:rPr>
            </w:pPr>
            <w:r w:rsidRPr="00144910">
              <w:rPr>
                <w:b/>
                <w:sz w:val="24"/>
                <w:szCs w:val="24"/>
              </w:rPr>
              <w:t xml:space="preserve">Министерство сельского хозяйства и природных ресурсов Приднестровской Молдавской Республики </w:t>
            </w:r>
          </w:p>
          <w:p w14:paraId="2A6F7B81" w14:textId="77777777" w:rsidR="00044168" w:rsidRPr="003A3256" w:rsidRDefault="00044168" w:rsidP="00890146">
            <w:pPr>
              <w:rPr>
                <w:sz w:val="24"/>
                <w:szCs w:val="24"/>
              </w:rPr>
            </w:pPr>
            <w:r w:rsidRPr="00B64B1B">
              <w:rPr>
                <w:sz w:val="24"/>
                <w:szCs w:val="24"/>
              </w:rPr>
              <w:t xml:space="preserve">Адрес: </w:t>
            </w:r>
            <w:r w:rsidRPr="003A3256">
              <w:rPr>
                <w:sz w:val="24"/>
                <w:szCs w:val="24"/>
              </w:rPr>
              <w:t xml:space="preserve">г. Тирасполь, ул. Юности, д. 58/3 </w:t>
            </w:r>
          </w:p>
          <w:p w14:paraId="11E1C893" w14:textId="77777777" w:rsidR="00044168" w:rsidRPr="003A3256" w:rsidRDefault="00044168" w:rsidP="00890146">
            <w:pPr>
              <w:rPr>
                <w:sz w:val="24"/>
                <w:szCs w:val="24"/>
              </w:rPr>
            </w:pPr>
            <w:r>
              <w:rPr>
                <w:sz w:val="24"/>
                <w:szCs w:val="24"/>
              </w:rPr>
              <w:t>Фискальный код: 0200001677</w:t>
            </w:r>
          </w:p>
          <w:p w14:paraId="1DD87889" w14:textId="77777777" w:rsidR="00044168" w:rsidRDefault="00044168" w:rsidP="00890146">
            <w:pPr>
              <w:rPr>
                <w:sz w:val="24"/>
                <w:szCs w:val="24"/>
              </w:rPr>
            </w:pPr>
          </w:p>
          <w:p w14:paraId="1494DE0A" w14:textId="36F03EFF" w:rsidR="00044168" w:rsidRDefault="00044168" w:rsidP="00890146">
            <w:pPr>
              <w:rPr>
                <w:sz w:val="24"/>
                <w:szCs w:val="24"/>
              </w:rPr>
            </w:pPr>
          </w:p>
          <w:p w14:paraId="39AD8757" w14:textId="77777777" w:rsidR="007E66B9" w:rsidRDefault="007E66B9" w:rsidP="00890146">
            <w:pPr>
              <w:rPr>
                <w:sz w:val="24"/>
                <w:szCs w:val="24"/>
              </w:rPr>
            </w:pPr>
          </w:p>
          <w:p w14:paraId="2E16D6F0" w14:textId="71BC7B25" w:rsidR="00044168" w:rsidRPr="003A3256" w:rsidRDefault="00044168" w:rsidP="00890146">
            <w:pPr>
              <w:rPr>
                <w:sz w:val="24"/>
                <w:szCs w:val="24"/>
              </w:rPr>
            </w:pPr>
            <w:r>
              <w:rPr>
                <w:sz w:val="24"/>
                <w:szCs w:val="24"/>
              </w:rPr>
              <w:t>М</w:t>
            </w:r>
            <w:r w:rsidRPr="003A3256">
              <w:rPr>
                <w:sz w:val="24"/>
                <w:szCs w:val="24"/>
              </w:rPr>
              <w:t xml:space="preserve">инистр ___________ </w:t>
            </w:r>
            <w:r>
              <w:rPr>
                <w:sz w:val="24"/>
                <w:szCs w:val="24"/>
              </w:rPr>
              <w:t>О.И. Дилигул</w:t>
            </w:r>
          </w:p>
          <w:p w14:paraId="3D407C98" w14:textId="4DF888BC" w:rsidR="00044168" w:rsidRPr="00A81ACC" w:rsidRDefault="00044168" w:rsidP="00890146">
            <w:pPr>
              <w:rPr>
                <w:sz w:val="16"/>
                <w:szCs w:val="16"/>
              </w:rPr>
            </w:pPr>
            <w:r>
              <w:rPr>
                <w:sz w:val="16"/>
                <w:szCs w:val="16"/>
              </w:rPr>
              <w:t xml:space="preserve">                                     </w:t>
            </w:r>
            <w:r w:rsidRPr="00A81ACC">
              <w:rPr>
                <w:sz w:val="16"/>
                <w:szCs w:val="16"/>
              </w:rPr>
              <w:t xml:space="preserve">М.П.                                       </w:t>
            </w:r>
          </w:p>
          <w:p w14:paraId="5C8332C0" w14:textId="77777777" w:rsidR="00044168" w:rsidRDefault="00044168" w:rsidP="00890146"/>
          <w:p w14:paraId="6DF8B107" w14:textId="674EFE6B" w:rsidR="00044168" w:rsidRPr="001C3FCD" w:rsidRDefault="00044168" w:rsidP="00890146"/>
        </w:tc>
        <w:tc>
          <w:tcPr>
            <w:tcW w:w="4961" w:type="dxa"/>
          </w:tcPr>
          <w:p w14:paraId="78AC4343" w14:textId="77777777" w:rsidR="00044168" w:rsidRPr="00032F04" w:rsidRDefault="00044168" w:rsidP="00890146">
            <w:pPr>
              <w:jc w:val="center"/>
              <w:rPr>
                <w:b/>
                <w:snapToGrid w:val="0"/>
                <w:sz w:val="24"/>
                <w:szCs w:val="24"/>
              </w:rPr>
            </w:pPr>
          </w:p>
          <w:p w14:paraId="039D6CEF" w14:textId="77777777" w:rsidR="00044168" w:rsidRPr="00032F04" w:rsidRDefault="00044168" w:rsidP="00890146">
            <w:pPr>
              <w:jc w:val="center"/>
              <w:rPr>
                <w:b/>
                <w:snapToGrid w:val="0"/>
                <w:sz w:val="24"/>
                <w:szCs w:val="24"/>
              </w:rPr>
            </w:pPr>
            <w:r w:rsidRPr="00032F04">
              <w:rPr>
                <w:b/>
                <w:snapToGrid w:val="0"/>
                <w:sz w:val="24"/>
                <w:szCs w:val="24"/>
              </w:rPr>
              <w:t>Подрядчик</w:t>
            </w:r>
          </w:p>
          <w:p w14:paraId="4968CF96" w14:textId="691EC442" w:rsidR="00044168" w:rsidRPr="00044168" w:rsidRDefault="00044168" w:rsidP="00890146">
            <w:pPr>
              <w:jc w:val="center"/>
              <w:rPr>
                <w:bCs/>
                <w:sz w:val="24"/>
                <w:szCs w:val="24"/>
              </w:rPr>
            </w:pPr>
            <w:r w:rsidRPr="00044168">
              <w:rPr>
                <w:bCs/>
                <w:sz w:val="24"/>
                <w:szCs w:val="24"/>
              </w:rPr>
              <w:t>_______________________________________</w:t>
            </w:r>
          </w:p>
          <w:p w14:paraId="54F08143" w14:textId="59741ED6" w:rsidR="00044168" w:rsidRPr="00504122" w:rsidRDefault="00044168" w:rsidP="00890146">
            <w:pPr>
              <w:rPr>
                <w:bCs/>
                <w:sz w:val="24"/>
                <w:szCs w:val="24"/>
              </w:rPr>
            </w:pPr>
            <w:r w:rsidRPr="00504122">
              <w:rPr>
                <w:sz w:val="24"/>
                <w:szCs w:val="24"/>
              </w:rPr>
              <w:t xml:space="preserve">Адрес: </w:t>
            </w:r>
            <w:r w:rsidRPr="00504122">
              <w:rPr>
                <w:bCs/>
                <w:sz w:val="24"/>
                <w:szCs w:val="24"/>
              </w:rPr>
              <w:t>г</w:t>
            </w:r>
            <w:r>
              <w:rPr>
                <w:bCs/>
                <w:sz w:val="24"/>
                <w:szCs w:val="24"/>
              </w:rPr>
              <w:t>______________ ул. _______________________________________</w:t>
            </w:r>
          </w:p>
          <w:p w14:paraId="299BC407" w14:textId="0DDC2A0A" w:rsidR="00044168" w:rsidRPr="00504122" w:rsidRDefault="00044168" w:rsidP="00890146">
            <w:pPr>
              <w:rPr>
                <w:bCs/>
                <w:sz w:val="24"/>
                <w:szCs w:val="24"/>
              </w:rPr>
            </w:pPr>
            <w:r w:rsidRPr="003818DD">
              <w:rPr>
                <w:sz w:val="24"/>
                <w:szCs w:val="24"/>
              </w:rPr>
              <w:t xml:space="preserve">Фискальный код: </w:t>
            </w:r>
            <w:r>
              <w:rPr>
                <w:bCs/>
                <w:sz w:val="24"/>
                <w:szCs w:val="24"/>
              </w:rPr>
              <w:t>________________________</w:t>
            </w:r>
          </w:p>
          <w:p w14:paraId="57BC0E78" w14:textId="337FEB49" w:rsidR="00044168" w:rsidRPr="00504122" w:rsidRDefault="00044168" w:rsidP="00890146">
            <w:pPr>
              <w:rPr>
                <w:bCs/>
                <w:sz w:val="24"/>
                <w:szCs w:val="24"/>
              </w:rPr>
            </w:pPr>
            <w:r w:rsidRPr="003818DD">
              <w:rPr>
                <w:sz w:val="24"/>
                <w:szCs w:val="24"/>
              </w:rPr>
              <w:t xml:space="preserve">Расчетный счет: </w:t>
            </w:r>
            <w:r>
              <w:rPr>
                <w:bCs/>
                <w:sz w:val="24"/>
                <w:szCs w:val="24"/>
              </w:rPr>
              <w:t>_________________________</w:t>
            </w:r>
          </w:p>
          <w:p w14:paraId="6483E7D6" w14:textId="18DED078" w:rsidR="00044168" w:rsidRPr="003818DD" w:rsidRDefault="00044168" w:rsidP="00890146">
            <w:pPr>
              <w:rPr>
                <w:sz w:val="24"/>
                <w:szCs w:val="24"/>
              </w:rPr>
            </w:pPr>
            <w:r w:rsidRPr="003818DD">
              <w:rPr>
                <w:sz w:val="24"/>
                <w:szCs w:val="24"/>
              </w:rPr>
              <w:t xml:space="preserve">Наименование банка: </w:t>
            </w:r>
            <w:r>
              <w:rPr>
                <w:bCs/>
                <w:sz w:val="24"/>
                <w:szCs w:val="24"/>
              </w:rPr>
              <w:t>____________</w:t>
            </w:r>
            <w:r w:rsidRPr="00504122">
              <w:rPr>
                <w:bCs/>
                <w:sz w:val="24"/>
                <w:szCs w:val="24"/>
              </w:rPr>
              <w:t xml:space="preserve"> КУБ </w:t>
            </w:r>
            <w:r w:rsidR="007E66B9">
              <w:rPr>
                <w:sz w:val="24"/>
                <w:szCs w:val="24"/>
              </w:rPr>
              <w:t>Кор. с</w:t>
            </w:r>
            <w:r w:rsidR="007E66B9" w:rsidRPr="00561E9B">
              <w:rPr>
                <w:sz w:val="24"/>
                <w:szCs w:val="24"/>
              </w:rPr>
              <w:t>чет</w:t>
            </w:r>
            <w:r w:rsidR="007E66B9">
              <w:rPr>
                <w:sz w:val="24"/>
                <w:szCs w:val="24"/>
              </w:rPr>
              <w:t>: ______________________________</w:t>
            </w:r>
          </w:p>
          <w:p w14:paraId="6AAE36BF" w14:textId="77777777" w:rsidR="007E66B9" w:rsidRDefault="007E66B9" w:rsidP="00890146">
            <w:pPr>
              <w:jc w:val="both"/>
              <w:rPr>
                <w:bCs/>
                <w:sz w:val="24"/>
                <w:szCs w:val="24"/>
              </w:rPr>
            </w:pPr>
          </w:p>
          <w:p w14:paraId="4BD67F46" w14:textId="512DF21E" w:rsidR="00044168" w:rsidRPr="00504122" w:rsidRDefault="00044168" w:rsidP="00890146">
            <w:pPr>
              <w:jc w:val="both"/>
              <w:rPr>
                <w:sz w:val="24"/>
                <w:szCs w:val="24"/>
              </w:rPr>
            </w:pPr>
            <w:r w:rsidRPr="00504122">
              <w:rPr>
                <w:bCs/>
                <w:sz w:val="24"/>
                <w:szCs w:val="24"/>
              </w:rPr>
              <w:t>Директор ____________</w:t>
            </w:r>
            <w:r>
              <w:rPr>
                <w:bCs/>
                <w:sz w:val="24"/>
                <w:szCs w:val="24"/>
              </w:rPr>
              <w:t>__</w:t>
            </w:r>
            <w:r w:rsidRPr="00504122">
              <w:rPr>
                <w:sz w:val="24"/>
                <w:szCs w:val="24"/>
              </w:rPr>
              <w:t xml:space="preserve"> </w:t>
            </w:r>
            <w:r>
              <w:rPr>
                <w:sz w:val="24"/>
                <w:szCs w:val="24"/>
              </w:rPr>
              <w:t>________________</w:t>
            </w:r>
            <w:r w:rsidRPr="00504122">
              <w:rPr>
                <w:sz w:val="24"/>
                <w:szCs w:val="24"/>
              </w:rPr>
              <w:t xml:space="preserve"> </w:t>
            </w:r>
          </w:p>
          <w:p w14:paraId="7EDD8308" w14:textId="2D34369B" w:rsidR="00044168" w:rsidRPr="00504122" w:rsidRDefault="00044168" w:rsidP="00890146">
            <w:pPr>
              <w:jc w:val="both"/>
              <w:rPr>
                <w:sz w:val="16"/>
                <w:szCs w:val="16"/>
              </w:rPr>
            </w:pPr>
            <w:r>
              <w:rPr>
                <w:sz w:val="16"/>
                <w:szCs w:val="16"/>
              </w:rPr>
              <w:t xml:space="preserve">                                          </w:t>
            </w:r>
            <w:r w:rsidRPr="00504122">
              <w:rPr>
                <w:sz w:val="16"/>
                <w:szCs w:val="16"/>
              </w:rPr>
              <w:t xml:space="preserve">М.П. </w:t>
            </w:r>
            <w:r>
              <w:rPr>
                <w:sz w:val="16"/>
                <w:szCs w:val="16"/>
              </w:rPr>
              <w:t xml:space="preserve">                         (ФИО руководителя)</w:t>
            </w:r>
          </w:p>
          <w:p w14:paraId="12F8CB9C" w14:textId="77777777" w:rsidR="00044168" w:rsidRPr="00032F04" w:rsidRDefault="00044168" w:rsidP="00890146">
            <w:pPr>
              <w:rPr>
                <w:b/>
                <w:snapToGrid w:val="0"/>
                <w:sz w:val="24"/>
                <w:szCs w:val="24"/>
              </w:rPr>
            </w:pPr>
          </w:p>
        </w:tc>
      </w:tr>
    </w:tbl>
    <w:p w14:paraId="5CC90E8A" w14:textId="77777777" w:rsidR="00044168" w:rsidRPr="00A574DD" w:rsidRDefault="00044168" w:rsidP="00044168">
      <w:pPr>
        <w:rPr>
          <w:b/>
          <w:snapToGrid w:val="0"/>
          <w:sz w:val="24"/>
          <w:szCs w:val="24"/>
        </w:rPr>
      </w:pPr>
      <w:r>
        <w:rPr>
          <w:b/>
          <w:snapToGrid w:val="0"/>
          <w:sz w:val="24"/>
          <w:szCs w:val="24"/>
        </w:rPr>
        <w:t xml:space="preserve">                                   Получатель</w:t>
      </w:r>
    </w:p>
    <w:p w14:paraId="283FBC3F" w14:textId="77777777" w:rsidR="00044168" w:rsidRDefault="00044168" w:rsidP="00044168">
      <w:pPr>
        <w:jc w:val="both"/>
        <w:rPr>
          <w:b/>
          <w:sz w:val="24"/>
          <w:szCs w:val="24"/>
        </w:rPr>
      </w:pPr>
      <w:r w:rsidRPr="00144910">
        <w:rPr>
          <w:b/>
          <w:sz w:val="24"/>
          <w:szCs w:val="24"/>
        </w:rPr>
        <w:t>ГУ «Республиканский центр ветеринарно-санитарного</w:t>
      </w:r>
    </w:p>
    <w:p w14:paraId="302576E2" w14:textId="77777777" w:rsidR="00044168" w:rsidRPr="00144910" w:rsidRDefault="00044168" w:rsidP="00044168">
      <w:pPr>
        <w:jc w:val="both"/>
        <w:rPr>
          <w:b/>
          <w:sz w:val="24"/>
          <w:szCs w:val="24"/>
        </w:rPr>
      </w:pPr>
      <w:r>
        <w:rPr>
          <w:b/>
          <w:sz w:val="24"/>
          <w:szCs w:val="24"/>
        </w:rPr>
        <w:t xml:space="preserve">и </w:t>
      </w:r>
      <w:r w:rsidRPr="00144910">
        <w:rPr>
          <w:b/>
          <w:sz w:val="24"/>
          <w:szCs w:val="24"/>
        </w:rPr>
        <w:t>фитосанитарного благополучия»</w:t>
      </w:r>
    </w:p>
    <w:p w14:paraId="284E8635" w14:textId="77777777" w:rsidR="00044168" w:rsidRPr="00FA3E7A" w:rsidRDefault="00044168" w:rsidP="00044168">
      <w:pPr>
        <w:jc w:val="both"/>
        <w:rPr>
          <w:sz w:val="24"/>
          <w:szCs w:val="24"/>
        </w:rPr>
      </w:pPr>
      <w:r w:rsidRPr="00561E9B">
        <w:rPr>
          <w:sz w:val="24"/>
          <w:szCs w:val="24"/>
        </w:rPr>
        <w:t xml:space="preserve">Адрес: </w:t>
      </w:r>
      <w:r w:rsidRPr="00FA3E7A">
        <w:rPr>
          <w:sz w:val="24"/>
          <w:szCs w:val="24"/>
        </w:rPr>
        <w:t>г. Тирасполь, ул. Гвардейская, 31А</w:t>
      </w:r>
    </w:p>
    <w:p w14:paraId="677F6B61" w14:textId="77777777" w:rsidR="00044168" w:rsidRDefault="00044168" w:rsidP="00044168">
      <w:pPr>
        <w:jc w:val="both"/>
        <w:rPr>
          <w:sz w:val="24"/>
          <w:szCs w:val="24"/>
        </w:rPr>
      </w:pPr>
      <w:r w:rsidRPr="00561E9B">
        <w:rPr>
          <w:sz w:val="24"/>
          <w:szCs w:val="24"/>
        </w:rPr>
        <w:t xml:space="preserve">Фискальный код: </w:t>
      </w:r>
      <w:r w:rsidRPr="00FA3E7A">
        <w:rPr>
          <w:sz w:val="24"/>
          <w:szCs w:val="24"/>
        </w:rPr>
        <w:t>0200046171</w:t>
      </w:r>
    </w:p>
    <w:p w14:paraId="1E47570F" w14:textId="77777777" w:rsidR="00044168" w:rsidRPr="00FA3E7A" w:rsidRDefault="00044168" w:rsidP="00044168">
      <w:pPr>
        <w:jc w:val="both"/>
        <w:rPr>
          <w:sz w:val="24"/>
          <w:szCs w:val="24"/>
        </w:rPr>
      </w:pPr>
      <w:r w:rsidRPr="00561E9B">
        <w:rPr>
          <w:sz w:val="24"/>
          <w:szCs w:val="24"/>
        </w:rPr>
        <w:t xml:space="preserve">Расчетный счет: </w:t>
      </w:r>
      <w:r w:rsidRPr="00FA3E7A">
        <w:rPr>
          <w:sz w:val="24"/>
          <w:szCs w:val="24"/>
        </w:rPr>
        <w:t>2187290005430118</w:t>
      </w:r>
    </w:p>
    <w:p w14:paraId="31E3A6BA" w14:textId="77777777" w:rsidR="00044168" w:rsidRDefault="00044168" w:rsidP="00044168">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p>
    <w:p w14:paraId="058003F7" w14:textId="77777777" w:rsidR="00044168" w:rsidRPr="00FA3E7A" w:rsidRDefault="00044168" w:rsidP="00044168">
      <w:pPr>
        <w:jc w:val="both"/>
        <w:rPr>
          <w:sz w:val="24"/>
          <w:szCs w:val="24"/>
        </w:rPr>
      </w:pP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7082DC58" w14:textId="77777777" w:rsidR="00044168" w:rsidRDefault="00044168" w:rsidP="00044168">
      <w:pPr>
        <w:jc w:val="both"/>
        <w:rPr>
          <w:sz w:val="24"/>
          <w:szCs w:val="24"/>
        </w:rPr>
      </w:pPr>
    </w:p>
    <w:p w14:paraId="674BFF52" w14:textId="77777777" w:rsidR="00044168" w:rsidRDefault="00044168" w:rsidP="00044168">
      <w:pPr>
        <w:jc w:val="both"/>
        <w:rPr>
          <w:sz w:val="24"/>
          <w:szCs w:val="24"/>
        </w:rPr>
      </w:pPr>
      <w:r>
        <w:rPr>
          <w:sz w:val="24"/>
          <w:szCs w:val="24"/>
        </w:rPr>
        <w:t>Директор</w:t>
      </w:r>
      <w:r w:rsidRPr="00A574DD">
        <w:rPr>
          <w:sz w:val="24"/>
          <w:szCs w:val="24"/>
        </w:rPr>
        <w:t>________________ О.Н. Карпинский</w:t>
      </w:r>
    </w:p>
    <w:p w14:paraId="698EE798" w14:textId="77777777" w:rsidR="00044168" w:rsidRDefault="00044168" w:rsidP="00044168">
      <w:pPr>
        <w:jc w:val="both"/>
        <w:rPr>
          <w:sz w:val="16"/>
          <w:szCs w:val="16"/>
        </w:rPr>
      </w:pPr>
      <w:r>
        <w:rPr>
          <w:sz w:val="16"/>
          <w:szCs w:val="16"/>
        </w:rPr>
        <w:t xml:space="preserve">                                              </w:t>
      </w:r>
      <w:r w:rsidRPr="00A81ACC">
        <w:rPr>
          <w:sz w:val="16"/>
          <w:szCs w:val="16"/>
        </w:rPr>
        <w:t>М.П.</w:t>
      </w:r>
    </w:p>
    <w:sectPr w:rsidR="00044168" w:rsidSect="00044168">
      <w:pgSz w:w="11906" w:h="16838"/>
      <w:pgMar w:top="709" w:right="851" w:bottom="568" w:left="1276" w:header="1440" w:footer="1440" w:gutter="0"/>
      <w:cols w:space="14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448"/>
        </w:tabs>
        <w:ind w:left="744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40"/>
    <w:rsid w:val="00044168"/>
    <w:rsid w:val="001F7C29"/>
    <w:rsid w:val="004D0355"/>
    <w:rsid w:val="006C0B77"/>
    <w:rsid w:val="007E66B9"/>
    <w:rsid w:val="008242FF"/>
    <w:rsid w:val="00870751"/>
    <w:rsid w:val="00922C48"/>
    <w:rsid w:val="00B05074"/>
    <w:rsid w:val="00B915B7"/>
    <w:rsid w:val="00C12249"/>
    <w:rsid w:val="00C95A40"/>
    <w:rsid w:val="00EA59DF"/>
    <w:rsid w:val="00EE4070"/>
    <w:rsid w:val="00F12C76"/>
    <w:rsid w:val="00F2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0CE3"/>
  <w15:chartTrackingRefBased/>
  <w15:docId w15:val="{68941286-36C1-484B-BBEB-41B6093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168"/>
    <w:pPr>
      <w:spacing w:after="0" w:line="240" w:lineRule="auto"/>
    </w:pPr>
    <w:rPr>
      <w:rFonts w:eastAsia="Times New Roman"/>
      <w:sz w:val="20"/>
      <w:szCs w:val="20"/>
      <w:vertAlign w:val="baselin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44168"/>
    <w:pPr>
      <w:jc w:val="center"/>
    </w:pPr>
    <w:rPr>
      <w:b/>
    </w:rPr>
  </w:style>
  <w:style w:type="character" w:customStyle="1" w:styleId="a4">
    <w:name w:val="Заголовок Знак"/>
    <w:basedOn w:val="a0"/>
    <w:link w:val="a3"/>
    <w:rsid w:val="00044168"/>
    <w:rPr>
      <w:rFonts w:eastAsia="Times New Roman"/>
      <w:b/>
      <w:sz w:val="20"/>
      <w:szCs w:val="20"/>
      <w:vertAlign w:val="baseline"/>
      <w:lang w:eastAsia="ru-RU"/>
    </w:rPr>
  </w:style>
  <w:style w:type="paragraph" w:styleId="a5">
    <w:name w:val="Body Text"/>
    <w:basedOn w:val="a"/>
    <w:link w:val="a6"/>
    <w:rsid w:val="00044168"/>
    <w:pPr>
      <w:spacing w:after="120"/>
    </w:pPr>
  </w:style>
  <w:style w:type="character" w:customStyle="1" w:styleId="a6">
    <w:name w:val="Основной текст Знак"/>
    <w:basedOn w:val="a0"/>
    <w:link w:val="a5"/>
    <w:rsid w:val="00044168"/>
    <w:rPr>
      <w:rFonts w:eastAsia="Times New Roman"/>
      <w:sz w:val="20"/>
      <w:szCs w:val="20"/>
      <w:vertAlign w:val="baseline"/>
      <w:lang w:eastAsia="ru-RU"/>
    </w:rPr>
  </w:style>
  <w:style w:type="character" w:customStyle="1" w:styleId="2">
    <w:name w:val="Основной текст (2)"/>
    <w:basedOn w:val="a0"/>
    <w:rsid w:val="0004416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7">
    <w:name w:val="List Paragraph"/>
    <w:basedOn w:val="a"/>
    <w:uiPriority w:val="34"/>
    <w:qFormat/>
    <w:rsid w:val="00044168"/>
    <w:pPr>
      <w:widowControl w:val="0"/>
      <w:autoSpaceDE w:val="0"/>
      <w:autoSpaceDN w:val="0"/>
      <w:adjustRightInd w:val="0"/>
      <w:ind w:left="720"/>
      <w:contextualSpacing/>
    </w:pPr>
    <w:rPr>
      <w:rFonts w:ascii="Arial" w:hAnsi="Arial" w:cs="Arial"/>
      <w:bCs/>
      <w:color w:val="000000"/>
    </w:rPr>
  </w:style>
  <w:style w:type="character" w:customStyle="1" w:styleId="FontStyle16">
    <w:name w:val="Font Style16"/>
    <w:uiPriority w:val="99"/>
    <w:rsid w:val="00044168"/>
    <w:rPr>
      <w:rFonts w:ascii="Palatino Linotype" w:hAnsi="Palatino Linotype" w:cs="Palatino Linotype"/>
      <w:color w:val="000000"/>
      <w:sz w:val="26"/>
      <w:szCs w:val="26"/>
    </w:rPr>
  </w:style>
  <w:style w:type="character" w:customStyle="1" w:styleId="a8">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9"/>
    <w:locked/>
    <w:rsid w:val="00044168"/>
    <w:rPr>
      <w:rFonts w:ascii="Consolas" w:hAnsi="Consolas" w:cs="Consolas"/>
      <w:sz w:val="21"/>
      <w:szCs w:val="21"/>
    </w:rPr>
  </w:style>
  <w:style w:type="paragraph" w:styleId="a9">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8"/>
    <w:unhideWhenUsed/>
    <w:rsid w:val="00044168"/>
    <w:rPr>
      <w:rFonts w:ascii="Consolas" w:eastAsiaTheme="minorHAnsi" w:hAnsi="Consolas" w:cs="Consolas"/>
      <w:sz w:val="21"/>
      <w:szCs w:val="21"/>
      <w:vertAlign w:val="subscript"/>
      <w:lang w:eastAsia="en-US"/>
    </w:rPr>
  </w:style>
  <w:style w:type="character" w:customStyle="1" w:styleId="1">
    <w:name w:val="Текст Знак1"/>
    <w:basedOn w:val="a0"/>
    <w:uiPriority w:val="99"/>
    <w:semiHidden/>
    <w:rsid w:val="00044168"/>
    <w:rPr>
      <w:rFonts w:ascii="Consolas" w:eastAsia="Times New Roman" w:hAnsi="Consolas"/>
      <w:sz w:val="21"/>
      <w:szCs w:val="21"/>
      <w:vertAlign w:val="baselin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5</cp:revision>
  <dcterms:created xsi:type="dcterms:W3CDTF">2023-05-10T13:03:00Z</dcterms:created>
  <dcterms:modified xsi:type="dcterms:W3CDTF">2023-09-15T09:05:00Z</dcterms:modified>
</cp:coreProperties>
</file>